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6E2" w:rsidRPr="00796CCB" w:rsidRDefault="00C316E2" w:rsidP="00C316E2">
      <w:pPr>
        <w:spacing w:before="100" w:beforeAutospacing="1" w:after="100" w:afterAutospacing="1" w:line="240" w:lineRule="auto"/>
        <w:rPr>
          <w:rFonts w:ascii="Cambria" w:eastAsia="Times New Roman" w:hAnsi="Cambria" w:cs="Times New Roman"/>
          <w:b/>
          <w:sz w:val="32"/>
          <w:szCs w:val="24"/>
        </w:rPr>
      </w:pPr>
      <w:r w:rsidRPr="00796CCB">
        <w:rPr>
          <w:rFonts w:ascii="Microsoft Himalaya" w:eastAsia="Times New Roman" w:hAnsi="Microsoft Himalaya" w:cs="Microsoft Himalaya"/>
          <w:b/>
          <w:sz w:val="32"/>
          <w:szCs w:val="24"/>
        </w:rPr>
        <w:t>༄༅</w:t>
      </w:r>
      <w:proofErr w:type="gramStart"/>
      <w:r w:rsidRPr="00796CCB">
        <w:rPr>
          <w:rFonts w:ascii="Microsoft Himalaya" w:eastAsia="Times New Roman" w:hAnsi="Microsoft Himalaya" w:cs="Microsoft Himalaya"/>
          <w:b/>
          <w:sz w:val="32"/>
          <w:szCs w:val="24"/>
        </w:rPr>
        <w:t>།</w:t>
      </w:r>
      <w:r w:rsidRPr="00796CCB">
        <w:rPr>
          <w:rFonts w:ascii="Cambria" w:eastAsia="Times New Roman" w:hAnsi="Cambria" w:cs="Times New Roman"/>
          <w:b/>
          <w:sz w:val="32"/>
          <w:szCs w:val="24"/>
        </w:rPr>
        <w:t>  </w:t>
      </w:r>
      <w:r w:rsidRPr="00796CCB">
        <w:rPr>
          <w:rFonts w:ascii="Microsoft Himalaya" w:eastAsia="Times New Roman" w:hAnsi="Microsoft Himalaya" w:cs="Microsoft Himalaya"/>
          <w:b/>
          <w:sz w:val="32"/>
          <w:szCs w:val="24"/>
        </w:rPr>
        <w:t>།</w:t>
      </w:r>
      <w:proofErr w:type="gramEnd"/>
      <w:r w:rsidRPr="00796CCB">
        <w:rPr>
          <w:rFonts w:ascii="Microsoft Himalaya" w:eastAsia="Times New Roman" w:hAnsi="Microsoft Himalaya" w:cs="Microsoft Himalaya"/>
          <w:b/>
          <w:sz w:val="32"/>
          <w:szCs w:val="24"/>
        </w:rPr>
        <w:t>ཐུབ་ཆོག་བྱིན་རླབས་གཏེར་མཛོད་བཞུགས་སོ།</w:t>
      </w:r>
      <w:r w:rsidRPr="00796CCB">
        <w:rPr>
          <w:rFonts w:ascii="Cambria" w:eastAsia="Times New Roman" w:hAnsi="Cambria" w:cs="Times New Roman"/>
          <w:b/>
          <w:sz w:val="32"/>
          <w:szCs w:val="24"/>
        </w:rPr>
        <w:t> </w:t>
      </w:r>
      <w:r w:rsidRPr="00796CCB">
        <w:rPr>
          <w:rFonts w:ascii="Microsoft Himalaya" w:eastAsia="Times New Roman" w:hAnsi="Microsoft Himalaya" w:cs="Microsoft Himalaya"/>
          <w:b/>
          <w:sz w:val="32"/>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b/>
          <w:sz w:val="32"/>
          <w:szCs w:val="24"/>
        </w:rPr>
      </w:pPr>
      <w:r w:rsidRPr="00796CCB">
        <w:rPr>
          <w:rFonts w:ascii="Cambria" w:eastAsia="Times New Roman" w:hAnsi="Cambria" w:cs="Times New Roman"/>
          <w:b/>
          <w:sz w:val="32"/>
          <w:szCs w:val="24"/>
        </w:rPr>
        <w:t>The Treasury of Blessings—A Practice of Buddha Śākyamuni</w:t>
      </w:r>
    </w:p>
    <w:p w:rsidR="00C316E2" w:rsidRPr="00796CCB" w:rsidRDefault="00C316E2" w:rsidP="00C316E2">
      <w:pPr>
        <w:spacing w:before="100" w:beforeAutospacing="1" w:after="100" w:afterAutospacing="1" w:line="240" w:lineRule="auto"/>
        <w:rPr>
          <w:rFonts w:ascii="Cambria" w:eastAsia="Times New Roman" w:hAnsi="Cambria" w:cs="Times New Roman"/>
          <w:b/>
          <w:sz w:val="32"/>
          <w:szCs w:val="24"/>
        </w:rPr>
      </w:pPr>
      <w:r w:rsidRPr="00796CCB">
        <w:rPr>
          <w:rFonts w:ascii="Cambria" w:eastAsia="Times New Roman" w:hAnsi="Cambria" w:cs="Times New Roman"/>
          <w:b/>
          <w:sz w:val="32"/>
          <w:szCs w:val="24"/>
        </w:rPr>
        <w:t>by Mipham Rinpoche</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w:t>
      </w:r>
      <w:proofErr w:type="gramStart"/>
      <w:r w:rsidRPr="00796CCB">
        <w:rPr>
          <w:rFonts w:ascii="Microsoft Himalaya" w:eastAsia="Times New Roman" w:hAnsi="Microsoft Himalaya" w:cs="Microsoft Himalaya"/>
          <w:sz w:val="24"/>
          <w:szCs w:val="24"/>
        </w:rPr>
        <w:t>།</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roofErr w:type="gramEnd"/>
      <w:r w:rsidRPr="00796CCB">
        <w:rPr>
          <w:rFonts w:ascii="Microsoft Himalaya" w:eastAsia="Times New Roman" w:hAnsi="Microsoft Himalaya" w:cs="Microsoft Himalaya"/>
          <w:sz w:val="24"/>
          <w:szCs w:val="24"/>
        </w:rPr>
        <w:t>ན་མོ་གུ་རུ་ཤཱཀྱ་མུ་ན་ཡེ།</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Namo guru śākyamunaye!</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དེ་ཡང་མདོ་ཏིང་འཛིན་རྒྱལ་པོ་ལས།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འཆག་དང་འདུག་དང་འགྲེང་དང་ཉལ་བ་ན།</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།མི་གང་ཐུབ་པའི་བཟླ་དྲན་བྱེད་པ།</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།དེ་ཡི་མདུན་ན་རྟག་ཏུ་སྟོན་པ་བཞུགས།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།དེ་ནི་རྒྱ་ཆེན་མྱ་ངན་འདའ་བར་འགྱུར།</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ཞེས་དང་།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སྐུ་ལུས་དག་ནི་གསེར་གྱི་མདོག་འདྲ་བས།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།འཇིག་རྟེན་མགོན་པོ་ཀུན་ནས་རབ་ཏུ་མཛེས།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དམིགས་པ་འདི་ལ་གང་གི་སེམས་འཇུག་པ།</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།བྱང་ཆུབ་སེམས་དཔའ་དེ་ནི་མཉམ་བཞག་ཡིན།</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ཞེས་གསུངས་པ་བཞིན་དུ།</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བདག་ཅག་རྣམས་ཀྱི་སྟོན་པ་མཚུངས་པ་མེད་པ་ཐུབ་པའི་དབང་པོ་རྗེས་སུ་དྲན་པའི་རྣལ་འབྱོར་དུ་བྱ་བ་ནི།</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འདི་ལྟ་སྟེ།</w:t>
      </w:r>
    </w:p>
    <w:p w:rsidR="00C316E2" w:rsidRPr="00796CCB" w:rsidRDefault="00C316E2" w:rsidP="00C316E2">
      <w:pPr>
        <w:spacing w:before="100" w:beforeAutospacing="1" w:after="100" w:afterAutospacing="1" w:line="240" w:lineRule="auto"/>
        <w:rPr>
          <w:rFonts w:ascii="Cambria" w:eastAsia="Times New Roman" w:hAnsi="Cambria" w:cs="Times New Roman"/>
          <w:i/>
          <w:sz w:val="24"/>
          <w:szCs w:val="24"/>
        </w:rPr>
      </w:pPr>
      <w:r w:rsidRPr="00796CCB">
        <w:rPr>
          <w:rFonts w:ascii="Cambria" w:eastAsia="Times New Roman" w:hAnsi="Cambria" w:cs="Times New Roman"/>
          <w:i/>
          <w:sz w:val="24"/>
          <w:szCs w:val="24"/>
        </w:rPr>
        <w:t xml:space="preserve">In the Samādhirāja Sūtra it is said: Those who, while walking, sitting, standing, or sleeping, recollect the moon-like Buddha, will always be in Buddha’s presence, and will attain the vast nirvāṇa. And: His pure body is the </w:t>
      </w:r>
      <w:r w:rsidR="00304C5F" w:rsidRPr="00796CCB">
        <w:rPr>
          <w:rFonts w:ascii="Cambria" w:eastAsia="Times New Roman" w:hAnsi="Cambria" w:cs="Times New Roman"/>
          <w:i/>
          <w:sz w:val="24"/>
          <w:szCs w:val="24"/>
        </w:rPr>
        <w:t>color</w:t>
      </w:r>
      <w:r w:rsidRPr="00796CCB">
        <w:rPr>
          <w:rFonts w:ascii="Cambria" w:eastAsia="Times New Roman" w:hAnsi="Cambria" w:cs="Times New Roman"/>
          <w:i/>
          <w:sz w:val="24"/>
          <w:szCs w:val="24"/>
        </w:rPr>
        <w:t xml:space="preserve"> of gold, beautiful is the Protector of the World. Whoever visualizes him like this, </w:t>
      </w:r>
      <w:r w:rsidR="00304C5F" w:rsidRPr="00796CCB">
        <w:rPr>
          <w:rFonts w:ascii="Cambria" w:eastAsia="Times New Roman" w:hAnsi="Cambria" w:cs="Times New Roman"/>
          <w:i/>
          <w:sz w:val="24"/>
          <w:szCs w:val="24"/>
        </w:rPr>
        <w:t>practices</w:t>
      </w:r>
      <w:r w:rsidRPr="00796CCB">
        <w:rPr>
          <w:rFonts w:ascii="Cambria" w:eastAsia="Times New Roman" w:hAnsi="Cambria" w:cs="Times New Roman"/>
          <w:i/>
          <w:sz w:val="24"/>
          <w:szCs w:val="24"/>
        </w:rPr>
        <w:t xml:space="preserve"> the meditation of the bodhisattvas. In keeping with this, we should </w:t>
      </w:r>
      <w:r w:rsidR="00304C5F" w:rsidRPr="00796CCB">
        <w:rPr>
          <w:rFonts w:ascii="Cambria" w:eastAsia="Times New Roman" w:hAnsi="Cambria" w:cs="Times New Roman"/>
          <w:i/>
          <w:sz w:val="24"/>
          <w:szCs w:val="24"/>
        </w:rPr>
        <w:t>practice</w:t>
      </w:r>
      <w:r w:rsidRPr="00796CCB">
        <w:rPr>
          <w:rFonts w:ascii="Cambria" w:eastAsia="Times New Roman" w:hAnsi="Cambria" w:cs="Times New Roman"/>
          <w:i/>
          <w:sz w:val="24"/>
          <w:szCs w:val="24"/>
        </w:rPr>
        <w:t xml:space="preserve"> remembering our incomparable teacher, the Lord of Sages, in the following way:</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སངས་རྒྱས་ཆོས་དང་ཚོགས་ཀྱི་མཆོག་རྣམས་ལ།</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sangye chö dang tsok kyi chok nam la</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In the Buddha, the Dharma and the Supreme Assembly</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བྱང་ཆུབ་བར་དུ་བདག་ནི་སྐྱབས་སུ་མཆི།</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changchub bardu dak ni kyab su chi</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I take refuge until I attain enlightenment.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བདག་གི་སྦྱིན་སོགས་བགྱིས་པའི་བསོད་ནམས་ཀྱིས།</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dak gi jin sok gyipé sönam kyi</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Through the merit of practising generosity and so on,</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འགྲོ་ལ་ཕན་ཕྱིར་སངས་རྒྱས་འགྲུབ་པར་ཤོག</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dro la pen chir sangye drubpar shok</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May I attain buddhahood for the benefit of all beings.</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ལན་གསུམ།</w:t>
      </w:r>
    </w:p>
    <w:p w:rsidR="00C316E2" w:rsidRPr="00796CCB" w:rsidRDefault="00C316E2" w:rsidP="00C316E2">
      <w:pPr>
        <w:spacing w:before="100" w:beforeAutospacing="1" w:after="100" w:afterAutospacing="1" w:line="240" w:lineRule="auto"/>
        <w:rPr>
          <w:rFonts w:ascii="Cambria" w:eastAsia="Times New Roman" w:hAnsi="Cambria" w:cs="Times New Roman"/>
          <w:i/>
          <w:sz w:val="24"/>
          <w:szCs w:val="24"/>
        </w:rPr>
      </w:pPr>
      <w:r w:rsidRPr="00796CCB">
        <w:rPr>
          <w:rFonts w:ascii="Cambria" w:eastAsia="Times New Roman" w:hAnsi="Cambria" w:cs="Times New Roman"/>
          <w:i/>
          <w:sz w:val="24"/>
          <w:szCs w:val="24"/>
        </w:rPr>
        <w:t>Recite the above verse three times</w:t>
      </w:r>
    </w:p>
    <w:p w:rsidR="00C316E2" w:rsidRPr="00796CCB" w:rsidRDefault="00C316E2" w:rsidP="00C316E2">
      <w:pPr>
        <w:spacing w:before="100" w:beforeAutospacing="1" w:after="100" w:afterAutospacing="1" w:line="240" w:lineRule="auto"/>
        <w:rPr>
          <w:rFonts w:ascii="Cambria" w:eastAsia="Times New Roman" w:hAnsi="Cambria" w:cs="Microsoft Himalaya"/>
          <w:sz w:val="24"/>
          <w:szCs w:val="24"/>
        </w:rPr>
      </w:pP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ཚད་མེད་བཞི་བསྒོམ་པ་སྔོན་དུ་བཏང་སྟེ།</w:t>
      </w:r>
    </w:p>
    <w:p w:rsidR="00C316E2" w:rsidRPr="00796CCB" w:rsidRDefault="00C316E2" w:rsidP="00C316E2">
      <w:pPr>
        <w:spacing w:before="100" w:beforeAutospacing="1" w:after="100" w:afterAutospacing="1" w:line="240" w:lineRule="auto"/>
        <w:rPr>
          <w:rFonts w:ascii="Cambria" w:eastAsia="Times New Roman" w:hAnsi="Cambria" w:cs="Times New Roman"/>
          <w:i/>
          <w:sz w:val="24"/>
          <w:szCs w:val="24"/>
        </w:rPr>
      </w:pPr>
      <w:r w:rsidRPr="00796CCB">
        <w:rPr>
          <w:rFonts w:ascii="Cambria" w:eastAsia="Times New Roman" w:hAnsi="Cambria" w:cs="Times New Roman"/>
          <w:i/>
          <w:sz w:val="24"/>
          <w:szCs w:val="24"/>
        </w:rPr>
        <w:t>Then cultivate the four immeasurables, by saying:</w:t>
      </w:r>
    </w:p>
    <w:p w:rsidR="00304C5F" w:rsidRPr="00796CCB" w:rsidRDefault="00304C5F" w:rsidP="00C316E2">
      <w:pPr>
        <w:spacing w:before="100" w:beforeAutospacing="1" w:after="100" w:afterAutospacing="1" w:line="240" w:lineRule="auto"/>
        <w:rPr>
          <w:rFonts w:ascii="Cambria" w:eastAsia="Times New Roman" w:hAnsi="Cambria" w:cs="Times New Roman"/>
          <w:i/>
          <w:sz w:val="24"/>
          <w:szCs w:val="24"/>
        </w:rPr>
      </w:pP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སེམས་ཅན་ཐམས་ཅད་བདེ་བ་དང་བདེ་བའི་རྒྱུ་དང་ལྡན་པར་གྱུར་ཅིག</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semchen tamché dewa dang dewé gyu dang denpar gyur chik</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May all sentient beings enjoy happiness and the causes of happiness!</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སྡུག་བསྔལ་དང་སྡུག་བསྔལ་གྱི་རྒྱུ་དང་བྲལ་བར་གྱུར་ཅིག</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dukngal dang dukngal gyi gyu dang dralwar gyur chik</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May they be free from suffering and the causes of suffering!</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སྡུག་བསྔལ་མེད་པའི་བདེ་བ་དང་མི་འབྲལ་བར་གྱུར་ཅིག</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dukngal mepé dewa dang mindralwar gyur chik</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May they never be separated from the sacred happiness devoid of suffering!</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ཉེ་རིང་ཆགས་སྡང་གཉིས་དང་བྲལ་བའི་བཏང་སྙོམ་ཚད་མེད་པ་ལ་གནས་པར་གྱུར་ཅིག</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nyering chakdang nyi dang dralwé tang nyom tsemepa la nepar gyur chik</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And may they dwell in boundless equanimity that is free from attachment and aversion!</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ཆོས་ཐམས་ཅད་སྣང་ལ་རང་བཞིན་མ་གྲུབ་པའི་དོན་ཡིད་ལ་དྲན་པའི་ངང་ནས།</w:t>
      </w:r>
    </w:p>
    <w:p w:rsidR="00304C5F" w:rsidRPr="00796CCB" w:rsidRDefault="00304C5F" w:rsidP="00C316E2">
      <w:pPr>
        <w:spacing w:before="100" w:beforeAutospacing="1" w:after="100" w:afterAutospacing="1" w:line="240" w:lineRule="auto"/>
        <w:rPr>
          <w:rFonts w:ascii="Cambria" w:eastAsia="Times New Roman" w:hAnsi="Cambria" w:cs="Times New Roman"/>
          <w:i/>
          <w:sz w:val="24"/>
          <w:szCs w:val="24"/>
        </w:rPr>
      </w:pPr>
    </w:p>
    <w:p w:rsidR="00C316E2" w:rsidRPr="00796CCB" w:rsidRDefault="00C316E2" w:rsidP="00C316E2">
      <w:pPr>
        <w:spacing w:before="100" w:beforeAutospacing="1" w:after="100" w:afterAutospacing="1" w:line="240" w:lineRule="auto"/>
        <w:rPr>
          <w:rFonts w:ascii="Cambria" w:eastAsia="Times New Roman" w:hAnsi="Cambria" w:cs="Times New Roman"/>
          <w:i/>
          <w:sz w:val="24"/>
          <w:szCs w:val="24"/>
        </w:rPr>
      </w:pPr>
      <w:r w:rsidRPr="00796CCB">
        <w:rPr>
          <w:rFonts w:ascii="Cambria" w:eastAsia="Times New Roman" w:hAnsi="Cambria" w:cs="Times New Roman"/>
          <w:i/>
          <w:sz w:val="24"/>
          <w:szCs w:val="24"/>
        </w:rPr>
        <w:t>Bringing to mind how all phenomena appear and yet lack inherent existence, recite the following:</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ཨཿ</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སྐྱེ་མེད་སྟོང་པ་ཉིད་དང་རྟེན་འབྱུང་གི</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ah, kyemé tongpanyi dang tenjung gi</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Āḥ! As the union of unborn emptiness and the ceaseless</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སྣང་བ་འགག་མེད་ཟུང་འཇུག་སྒྱུ་མའི་ཚུལ།</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nangwa gakmé zungjuk gyumé tsul</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Appearances of interdependence, magically there appears</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lastRenderedPageBreak/>
        <w:t>རང་མདུན་ནམ་མཁར་མཆོད་སྤྲིན་རྒྱ་མཚོའི་དབུས།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rang dün namkhar chötrin gyatsö ü</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Before me in the sky, amidst vast clouds of offerings,</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རིན་ཆེན་སེང་ཁྲི་པད་ཉི་ཟླ་བའི་སྟེང་།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rinchen sengtri pé nyi dawé teng</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On a jewelled lion throne, and lotus, sun and moon disc seats,</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སྟོན་པ་མཚུངས་མེད་ཤཱཀྱ་སེང་གེ་ནི།</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tönpa tsungmé shakya sengé ni</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The incomparable teacher, Lion of the Śākyas.</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གསེར་གྱི་མདོག་ཅན་མཚན་དང་དཔེ་བྱད་ལྡན།</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ser gyi dokchen tsen dang pejé den</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His body the colour of gold, adorned with major and minor marks.</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ཆོས་གོས་གསུམ་གསོལ་རྡོ་རྗེ་སྐྱིལ་ཀྲུང་བཞུགས།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chögö sum sol dorjé kyiltrung shyuk</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Clad in the three Dharma robes, he sits in vajra posture.</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ཕྱག་གཡས་ས་གནོན་ཕྱག་རྒྱ་ལེགས་བརྐྱངས་ཤིང་།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chak yé sa nön chakgya lek kyang shing</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His right hand gracefully poised in the earth-touching mudrā,</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ཕྱག་གཡོན་མཉམ་བཞག་བདུད་རྩིའི་ལྷུང་བཟེད་བསྣམས།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chak yön nyamshyak dütsi lhungzé nam</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And his left hand in the gesture of meditation, holding an alms-bowl full of nectar.</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གསེར་གྱི་རི་ལྟར་གཟི་བརྗིད་དཔལ་འབར་བ།</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ser gyi ri tar ziji pal barwa</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Like a mountain of gold, magnificent, he shines in splendour,</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lastRenderedPageBreak/>
        <w:t>ཡེ་ཤེས་འོད་ཟེར་དྲ་བས་མཁའ་དབྱིངས་ཁྱབ།</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yeshe özer drawé khaying khyab</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Spreading beams of wisdom light across the whole expanse of space.</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ཉེ་བའི་སྲས་བརྒྱད་གནས་བརྟན་བཅུ་དྲུག་སོགས།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nyewé sé gyé neten chudruk sok</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The Eight Close Sons, Sixteen Elders and the like—</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འཕགས་ཚོགས་རྒྱ་མཚོའི་འཁོར་གྱིས་ཡོངས་བསྐོར་ཞིང་།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pak tsok gyatsö khor gyi yong kor shying</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A vast, ocean-like retinue of noble beings encircles him all around.</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དྲན་པ་ཙམ་གྱིས་སྲིད་ཞིའི་མཐའ་གཉིས་ལས།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drenpa tsam gyi sishyi ta nyi lé</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Simply think of him and he grants the glory of the highest bliss:</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རྣམ་གྲོལ་བདེ་བ་མཆོག་གི་དཔལ་སྩོལ་བ།</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namdrol dewa chok gi pal tsolwa</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Liberation from saṃsāra and nirvāṇa, the two extremes.</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སྐྱབས་ཀུན་འདུས་པའི་བདག་ཉིད་ཆེན་པོར་གསལ།</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kyab kündüpé daknyi chenpor sal</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He is the Great Being, perfect embodiment of every source of refuge.</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ཞེས་དེ་ལྟར་སངས་རྒྱས་ཀྱི་སྐུ་ལ་དམིགས་ཏེ་དེ་ན་དངོས་སུ་བཞུགས་ཡོད་སྙམ་པའི་སེམས་བསྐྱེད་མ་ཐག་ཏུ།</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སངས་རྒྱས་རྣམས་ཀྱི་ཡེ་ཤེས་ཀྱི་སྐུ་ལ་ཕྱོགས་དང་དུས་གང་དུ་ཡང་ཉེ་རིང་མི་མངའ་བའི་ཕྱིར།</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གང་དུ་དམིགས་པ་དེ་ཉིད་དུ་ངེས་པར་བཞུགས་པར་འགྱུར་ཏེ།</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མདོ་ལས།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གང་ཞིག་སངས་རྒྱས་ཡིད་བྱེད་པ།</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།དེ་ཡི་མདུན་ན་དེ་བཞུགས་ཏེ།</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།རྟག་པར་བྱིན་གྱིས་རློབས་བྱེད་ཅིང་།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།ཉེས་པ་ཀུན་ལས་རྣམ་པར་གྲོལ།</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ཞེས་གསུངས་ཤིང་།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རྒྱལ་བ་དེ་ཉིད་ལ་དམིགས་ནས་ཚོགས་བསགས་པ་ཡང་མི་ཟད་པའི་དགེ་རྩ་ཆུད་མི་ཟ་བ་ཡིན་ཏེ།</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ཕལ་པོ་ཆེ་ལས།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།རྒྱལ་བ་དེ་དག་ཐོས་མཐོང་མཆོད་པ་བྱས་པས་ཀྱང་།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།ཚད་མེད་པ་ཡི་བསོད་ནམས་ཕུང་པོ་འཕེལ་བར་འགྱུར།</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།ཉོན་མོངས་འཁོར་བའི་སྡུག་བསྔལ་ཐམས་ཅད་སྤང་འགྱུར་དུ།</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།འདུས་བྱས་འདི་ནང་བར་མ་དོར་ནི་ཟད་མི་འགྱུར།</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ཞེས་དང་།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དེའི་མདུན་དུ་སྨོན་ལམ་ཇི་ལྟར་བཏབ་པ་ཡང་དེ་བཞིན་དུ་འགྲུབ་སྟེ།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འཇམ་དཔལ་ཞིང་གི་ཡོན་ཏན་བསྟན་པ་ལས།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།ཆོས་རྣམས་ཐམས་ཅད་རྐྱེན་བཞིན་ཏེ།</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།འདུན་པའི་རྩེ་ལ་རབ་ཏུ་གནས།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།གང་གིས་སྨོན་ལམ་ཅི་བཏབ་པ།</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།དེ་འདྲའི་འབྲས་བུ་ཐོབ་པར་འགྱུར།</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ཞེས་གསུངས་པའི་ཚུལ་རྣམས་ལ་ངེས་པ་བརྟན་པོ་བསྐྱེད་དེ།</w:t>
      </w:r>
    </w:p>
    <w:p w:rsidR="00C316E2" w:rsidRPr="00796CCB" w:rsidRDefault="00C316E2" w:rsidP="00C316E2">
      <w:pPr>
        <w:spacing w:before="100" w:beforeAutospacing="1" w:after="100" w:afterAutospacing="1" w:line="240" w:lineRule="auto"/>
        <w:rPr>
          <w:rFonts w:ascii="Cambria" w:eastAsia="Times New Roman" w:hAnsi="Cambria" w:cs="Times New Roman"/>
          <w:i/>
          <w:sz w:val="24"/>
          <w:szCs w:val="24"/>
        </w:rPr>
      </w:pPr>
      <w:r w:rsidRPr="00796CCB">
        <w:rPr>
          <w:rFonts w:ascii="Cambria" w:eastAsia="Times New Roman" w:hAnsi="Cambria" w:cs="Times New Roman"/>
          <w:i/>
          <w:sz w:val="24"/>
          <w:szCs w:val="24"/>
        </w:rPr>
        <w:t xml:space="preserve">Visualize the form of the Buddha in this way, and imagine that he is actually there, in front of you. The instant that you generate this thought—as the buddhas' wisdom body is not constrained by limits like time or location—he will certainly be there. One of the sūtras says: Should anyone think of the Buddha, he is there, right in front of them, constantly granting his blessings and freedom from all harm. The merit gained </w:t>
      </w:r>
      <w:r w:rsidRPr="00796CCB">
        <w:rPr>
          <w:rFonts w:ascii="Cambria" w:eastAsia="Times New Roman" w:hAnsi="Cambria" w:cs="Times New Roman"/>
          <w:i/>
          <w:sz w:val="24"/>
          <w:szCs w:val="24"/>
        </w:rPr>
        <w:lastRenderedPageBreak/>
        <w:t>through visualizing the Buddha is inexhaustible; it is a source of virtue that will never go to waste. As it says in the Avataṃsaka Sūtra: By seeing, hearing or offering to the buddhas, a boundless store of merit is amassed. Till we are rid of all the destructive emotions and the suffering of saṃsāra, this compounded merit will never go to waste. Also, whatever prayers of aspiration we make before the Buddha will be fulfilled.</w:t>
      </w:r>
    </w:p>
    <w:p w:rsidR="00C316E2" w:rsidRPr="00796CCB" w:rsidRDefault="00C316E2" w:rsidP="00C316E2">
      <w:pPr>
        <w:spacing w:before="100" w:beforeAutospacing="1" w:after="100" w:afterAutospacing="1" w:line="240" w:lineRule="auto"/>
        <w:rPr>
          <w:rFonts w:ascii="Cambria" w:eastAsia="Times New Roman" w:hAnsi="Cambria" w:cs="Times New Roman"/>
          <w:i/>
          <w:sz w:val="24"/>
          <w:szCs w:val="24"/>
        </w:rPr>
      </w:pPr>
      <w:r w:rsidRPr="00796CCB">
        <w:rPr>
          <w:rFonts w:ascii="Cambria" w:eastAsia="Times New Roman" w:hAnsi="Cambria" w:cs="Times New Roman"/>
          <w:i/>
          <w:sz w:val="24"/>
          <w:szCs w:val="24"/>
        </w:rPr>
        <w:t>As it says in the Teaching on the Qualities of Mañjuśrī’s Pure Land: Everything is circumstantial and depends entirely on our aspiration. Whatever prayers of aspiration we make the results we will gain accordingly. Generate firm conviction in these statements, and recite the following:</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སྙིང་རྗེ་ཆེན་པོས་རྩོད་ལྡན་སྙིགས་མའི་ཞིང་།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nyingjé chenpö tsöden nyikmé shying</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With your great compassion, you embraced this turbulent and degenerate world,</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བཟུང་ནས་སྨོན་ལམ་ཆེན་པོ་ལྔ་བརྒྱ་བཏབ།</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zung né mönlam chenpo ngabgya tab</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And made five hundred mighty aspirations.</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པད་དཀར་ལྟར་བསྔགས་མཚན་ཐོས་ཕྱིར་མི་ལྡོག</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pekar tar ngak tsen tö chir mindok</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You are as exalted as the white lotus; whoever hears your name shall never return to saṃsāra—</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སྟོན་པ་ཐུགས་རྗེ་ཅན་ལ་ཕྱག་འཚལ་ལོ།</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tönpa tukjé chen la chaktsal lo</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Most compassionate teacher, to you I pay homage!</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བདག་གཞན་སྒོ་གསུམ་དགེ་ཚོགས་ལོངས་སྤྱོད་བཅས།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dakshyen go sum gé tsok longchö ché</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All my own and others’ virtues of body, speech and mind, together with all our possessions,</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ཀུན་བཟང་མཆོད་པའི་སྤྲིན་དུ་དམིགས་ནས་འབུལ།</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kunzang chöpé trin du mik né bul</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Visualized like Samantabhadra’s offering clouds, I offer to you.</w:t>
      </w:r>
    </w:p>
    <w:p w:rsidR="00796CCB" w:rsidRDefault="00796CCB" w:rsidP="00C316E2">
      <w:pPr>
        <w:spacing w:before="100" w:beforeAutospacing="1" w:after="100" w:afterAutospacing="1" w:line="240" w:lineRule="auto"/>
        <w:rPr>
          <w:rFonts w:ascii="Microsoft Himalaya" w:eastAsia="Times New Roman" w:hAnsi="Microsoft Himalaya" w:cs="Microsoft Himalaya"/>
          <w:sz w:val="24"/>
          <w:szCs w:val="24"/>
        </w:rPr>
      </w:pPr>
    </w:p>
    <w:p w:rsidR="00796CCB" w:rsidRDefault="00796CCB" w:rsidP="00C316E2">
      <w:pPr>
        <w:spacing w:before="100" w:beforeAutospacing="1" w:after="100" w:afterAutospacing="1" w:line="240" w:lineRule="auto"/>
        <w:rPr>
          <w:rFonts w:ascii="Microsoft Himalaya" w:eastAsia="Times New Roman" w:hAnsi="Microsoft Himalaya" w:cs="Microsoft Himalaya"/>
          <w:sz w:val="24"/>
          <w:szCs w:val="24"/>
        </w:rPr>
      </w:pP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lastRenderedPageBreak/>
        <w:t>ཐོག་མེད་ནས་བསགས་སྡིག་ལྟུང་མ་ལུས་པ།</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tokmé né sak diktung malüpa</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All the harmful actions and transgressions I have committed throughout beginningless time,</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སྙིང་ནས་འགྱོད་པ་དྲག་པོས་སོ་སོར་བཤགས།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nying né gyöpa drakpö sosor shak</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Each and every one I now confess, with intense and heartfelt regret.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འཕགས་དང་སོ་སོའི་སྐྱེ་བོའི་དགེ་བ་ནི།</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pak dang sosö kyewö gewa ni</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In all virtuous actions, of the noble ones and ordinary beings,</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དུས་གསུམ་བསགས་ལ་རྗེས་སུ་ཡི་རང་ངོ་།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dü sum sak la jesu yi rang ngo</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Accumulated throughout the past, present and future, I rejoice.</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ཟབ་ཅིང་རྒྱ་ཆེ་ཆོས་ཀྱི་འཁོར་ལོའི་ཚུལ།</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zab ching gyaché chö kyi khorlö tsul</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Turn the Wheel of the profound and vast Dharma teachings,</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ཕྱོགས་བཅུར་རྒྱུན་མི་འཆད་པར་བསྐོར་དུ་གསོལ།</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chok chur gyün michepar kor du sol</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Ceaselessly and in every direction, I pray!</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ཁྱོད་ནི་ནམ་མཁའ་ལྟ་བུའི་ཡེ་ཤེས་སྐུ།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khyö ni namkha tabü yeshe ku</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Your wisdom body is like space,</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དུས་གསུམ་འཕོ་འགྱུར་མེད་པར་བཞུགས་མོད་ཀྱི།</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dü sum pogyur mepar shyuk mö kyi</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And remains changeless throughout past, present and future.</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lastRenderedPageBreak/>
        <w:t>གདུལ་བྱའི་སྣང་ངོར་སྐྱེ་འཇིག་ཚུལ་སྟོན་ཀྱང་།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duljé nang ngor kyé jik tsul tön kyang</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Yet in the perception of those to be guided, you go through the display of birth and death,</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སྤྲུལ་པའི་གཟུགས་སྐུ་རྟག་ཏུ་སྣང་བར་མཛོད།</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trulpé zukku taktu nangwar dzö</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Even so, let your form body continue always to appear.</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བདག་གིས་དུས་གསུམ་བསགས་པའི་དགེ་ཚོགས་ཀྱིས།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dak gi dü sum sakpé gé tsok kyi</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Through all the virtues I have accumulated in the past, am accumulating now and will accumulate in the future,</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མཁའ་ཁྱབ་འགྲོ་བ་ཀུན་ལ་ཕན་སླད་དུ།</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khakhyab drowa kün la pen ledu</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For the sake of benefitting all beings, who are as infinite as space,</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ཆོས་ཀྱི་རྒྱལ་པོ་རྟག་ཏུ་མཉེས་བྱེད་ཅིང་།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chö kyi gyalpo taktu nyé jé ching</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May you, the sovereign of Dharma, be forever pleased,</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ཆོས་རྗེ་རྒྱལ་བའི་གོ་འཕང་ཐོབ་པར་ཤོག</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chöjé gyalwé gopang tobpar shok</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And may all attain the state of the victorious one, the Lord of Dharma.</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བདག་ཅག་སྙིགས་མའི་འགྲོ་བ་མགོན་མེད་རྣམས།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dakchak nyikmé drowa gönmé nam</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Living beings like us, adrift in this degenerate age, have no guidance and protection.</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ཐུགས་རྗེས་ལྷག་པར་བཟུང་བའི་བཀའ་དྲིན་ལས།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tukjé lhakpar zungwé kadrin lé</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Because of your kindness, caring for us with surpassing compassion,</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lastRenderedPageBreak/>
        <w:t>ཞིང་དང་དུས་འདིར་རིན་ཆེན་རྣམ་གསུམ་གྱི།</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shying dang dü dir rinchen nam sum gyi</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Every manifestation, in this world now, of the Three Jewels,</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སྣང་བ་ཇི་སྙེད་ཁྱེད་ཀྱི་ཕྲིན་ལས་ཉིད།</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nangwa jinyé khyé kyi trinlé nyi</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Is your enlightened activity.</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དེ་ཕྱིར་སྐྱབས་མཆོག་མཚུངས་མེད་གཅིག་པུ་རུ།</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dechir kyab chok tsungmé chikpu ru</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You are then our only refuge, incomparable, supreme,</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ཡིད་ཆེས་དད་པས་སྙིང་ནས་གསོལ་འདེབས་ན།</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yiché depé nying né soldeb na</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So from our hearts we pray, with total confidence and faith:</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སྔོན་གྱི་དམ་བཅའ་ཆེན་པོ་མ་བསྙེལ་བར།</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ngön gyi damcha chenpo manyelwar</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Do not neglect the great promises you made in times gone by.</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བྱང་ཆུབ་བར་དུ་ཐུགས་རྗེས་རྗེས་འཛིན་མཛོད།</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changchub bardu tukjé jedzin dzö</w:t>
      </w:r>
    </w:p>
    <w:p w:rsidR="00304C5F"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But hold us, until we attain enlig</w:t>
      </w:r>
      <w:r w:rsidR="00796CCB">
        <w:rPr>
          <w:rFonts w:ascii="Cambria" w:eastAsia="Times New Roman" w:hAnsi="Cambria" w:cs="Times New Roman"/>
          <w:sz w:val="24"/>
          <w:szCs w:val="24"/>
        </w:rPr>
        <w:t>htenment, with your compassion.</w:t>
      </w:r>
    </w:p>
    <w:p w:rsidR="00304C5F"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ཅེས་ཡིད་ཆེས་ཀྱི་དད་པ་དྲག་པོས་སྟོན་པ་དངོས་སུ་བཞུགས་ཡོད་སྙམ་པའི་སྐུ་ལ་རྩེ་གཅིག་དུ་དམིགས་ཏེ།</w:t>
      </w:r>
    </w:p>
    <w:p w:rsidR="00C316E2" w:rsidRPr="00796CCB" w:rsidRDefault="00C316E2" w:rsidP="00C316E2">
      <w:pPr>
        <w:spacing w:before="100" w:beforeAutospacing="1" w:after="100" w:afterAutospacing="1" w:line="240" w:lineRule="auto"/>
        <w:rPr>
          <w:rFonts w:ascii="Cambria" w:eastAsia="Times New Roman" w:hAnsi="Cambria" w:cs="Times New Roman"/>
          <w:i/>
          <w:sz w:val="24"/>
          <w:szCs w:val="24"/>
        </w:rPr>
      </w:pPr>
      <w:r w:rsidRPr="00796CCB">
        <w:rPr>
          <w:rFonts w:ascii="Cambria" w:eastAsia="Times New Roman" w:hAnsi="Cambria" w:cs="Times New Roman"/>
          <w:i/>
          <w:sz w:val="24"/>
          <w:szCs w:val="24"/>
        </w:rPr>
        <w:t>With the strongest possible confidence and faith, consider that the Buddha is actually there, in front of you. Concentrate one-pointedly on his form. And recite the following as many times as you can:</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བླ་མ་སྟོན་པ་བཅོམ་ལྡན་འདས་དེ་བཞིན་གཤེགས་པ་དགྲ་བཅོམ་པ་ཡང་དག་པར་རྫོགས་པའི་སངས་རྒྱས་དཔལ་རྒྱལ་བ་ཤཱཀྱ་ཐུབ་པ་ལ་ཕྱག་ཚལ་ལོ།</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།མཆོད་དོ།</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།སྐྱབས་སུ་མཆིའོ།</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lama tönpa chomdendé deshyin shekpa drachompa yangdakpar dzokpé sangye pal gyalwa shakya tubpa la chak tsal lo chö do kyab su chi o</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Supreme teacher, bhagavan, tathāgata, arhat, complete and perfect Buddha, glorious conqueror, Śākyamuni Buddha, to you I pay homage! To you I make offerings! In you I take refuge!</w:t>
      </w:r>
    </w:p>
    <w:p w:rsidR="00304C5F" w:rsidRPr="00796CCB" w:rsidRDefault="00304C5F" w:rsidP="00C316E2">
      <w:pPr>
        <w:spacing w:before="100" w:beforeAutospacing="1" w:after="100" w:afterAutospacing="1" w:line="240" w:lineRule="auto"/>
        <w:rPr>
          <w:rFonts w:ascii="Cambria" w:eastAsia="Times New Roman" w:hAnsi="Cambria" w:cs="Microsoft Himalaya"/>
          <w:sz w:val="24"/>
          <w:szCs w:val="24"/>
        </w:rPr>
      </w:pP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ཐུགས་རྒྱུད་བསྐུལ་བའི་ཚུལ་དུ་ཤེར་ཕྱིན་ཡི་གེ་ཉུང་ངུ་ལས་གསུངས་པའི་བཟུང་ནི།</w:t>
      </w:r>
    </w:p>
    <w:p w:rsidR="00C316E2" w:rsidRPr="00796CCB" w:rsidRDefault="00C316E2" w:rsidP="00C316E2">
      <w:pPr>
        <w:spacing w:before="100" w:beforeAutospacing="1" w:after="100" w:afterAutospacing="1" w:line="240" w:lineRule="auto"/>
        <w:rPr>
          <w:rFonts w:ascii="Cambria" w:eastAsia="Times New Roman" w:hAnsi="Cambria" w:cs="Times New Roman"/>
          <w:i/>
          <w:sz w:val="24"/>
          <w:szCs w:val="24"/>
        </w:rPr>
      </w:pPr>
      <w:r w:rsidRPr="00796CCB">
        <w:rPr>
          <w:rFonts w:ascii="Cambria" w:eastAsia="Times New Roman" w:hAnsi="Cambria" w:cs="Times New Roman"/>
          <w:i/>
          <w:sz w:val="24"/>
          <w:szCs w:val="24"/>
        </w:rPr>
        <w:t>Then, as a means of invoking his wisdom mind, recite as many times as you can the following dhāraṇī, which is taught in the abridged Prajñāpāramitā:</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ཏ་དྱ་ཐཱ།</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ཨོཾ་མུ་ནེ་མུ་ནེ་མ་ཧཱ་མུ་ན་ཡེ་སྭ་ཧཱ།</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teyata om muné muné maha munayé soha</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tadyathā oṃ mune mune mahāmunaye svāhā</w:t>
      </w:r>
    </w:p>
    <w:p w:rsidR="00C316E2" w:rsidRPr="00796CCB" w:rsidRDefault="00C316E2" w:rsidP="00C316E2">
      <w:pPr>
        <w:spacing w:before="100" w:beforeAutospacing="1" w:after="100" w:afterAutospacing="1" w:line="240" w:lineRule="auto"/>
        <w:rPr>
          <w:rFonts w:ascii="Cambria" w:eastAsia="Times New Roman" w:hAnsi="Cambria" w:cs="Microsoft Himalaya"/>
          <w:sz w:val="24"/>
          <w:szCs w:val="24"/>
        </w:rPr>
      </w:pP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ཞེས་ཅི་རིགས་དང་།</w:t>
      </w:r>
    </w:p>
    <w:p w:rsidR="00C316E2" w:rsidRPr="00796CCB" w:rsidRDefault="00C316E2" w:rsidP="00C316E2">
      <w:pPr>
        <w:spacing w:before="100" w:beforeAutospacing="1" w:after="100" w:afterAutospacing="1" w:line="240" w:lineRule="auto"/>
        <w:rPr>
          <w:rFonts w:ascii="Cambria" w:eastAsia="Times New Roman" w:hAnsi="Cambria" w:cs="Times New Roman"/>
          <w:i/>
          <w:sz w:val="24"/>
          <w:szCs w:val="24"/>
        </w:rPr>
      </w:pPr>
      <w:r w:rsidRPr="00796CCB">
        <w:rPr>
          <w:rFonts w:ascii="Cambria" w:eastAsia="Times New Roman" w:hAnsi="Cambria" w:cs="Times New Roman"/>
          <w:i/>
          <w:sz w:val="24"/>
          <w:szCs w:val="24"/>
        </w:rPr>
        <w:t>Then recite, as many times as possible, the same mantra from oṃ onwards:</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ཨོཾ་མུ་ནེ་མུ་ནེ་མ་ཧཱ་མུ་ན་ཡེ་སྭ་ཧཱ།</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om muné muné maha munayé soha</w:t>
      </w:r>
    </w:p>
    <w:p w:rsidR="00304C5F" w:rsidRDefault="00796CCB" w:rsidP="00C316E2">
      <w:pPr>
        <w:spacing w:before="100" w:beforeAutospacing="1" w:after="100" w:afterAutospacing="1" w:line="240" w:lineRule="auto"/>
        <w:rPr>
          <w:rFonts w:ascii="Cambria" w:eastAsia="Times New Roman" w:hAnsi="Cambria" w:cs="Times New Roman"/>
          <w:sz w:val="24"/>
          <w:szCs w:val="24"/>
        </w:rPr>
      </w:pPr>
      <w:r>
        <w:rPr>
          <w:rFonts w:ascii="Cambria" w:eastAsia="Times New Roman" w:hAnsi="Cambria" w:cs="Times New Roman"/>
          <w:sz w:val="24"/>
          <w:szCs w:val="24"/>
        </w:rPr>
        <w:t>oṃ mune mune mahāmunaye svāhā</w:t>
      </w:r>
    </w:p>
    <w:p w:rsidR="00796CCB" w:rsidRPr="00796CCB" w:rsidRDefault="00796CCB" w:rsidP="00C316E2">
      <w:pPr>
        <w:spacing w:before="100" w:beforeAutospacing="1" w:after="100" w:afterAutospacing="1" w:line="240" w:lineRule="auto"/>
        <w:rPr>
          <w:rFonts w:ascii="Cambria" w:eastAsia="Times New Roman" w:hAnsi="Cambria" w:cs="Times New Roman"/>
          <w:sz w:val="24"/>
          <w:szCs w:val="24"/>
        </w:rPr>
      </w:pP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མན་ཆད་ཅི་འགྲུབ་ཏུ་བཟླའོ།</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འདི་དག་གི་སྐབས་སུ་སྟོན་པའི་ཡོན་ཏན་རྗེས་སུ་དྲན་ཏེ།</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དད་པའི་སེམས་ཀྱིས་རྩེ་གཅིག་ཏུ་སྐུ་ཡི་གསལ་སྣང་ལ་དམིགས་ནས།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མཚན་བརྗོད་པ་དང་།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བཟུང་བཟླས་པའི་རྐྱེན་གྱིས།</w:t>
      </w:r>
    </w:p>
    <w:p w:rsidR="00C316E2" w:rsidRPr="00796CCB" w:rsidRDefault="00C316E2" w:rsidP="00C316E2">
      <w:pPr>
        <w:spacing w:before="100" w:beforeAutospacing="1" w:after="100" w:afterAutospacing="1" w:line="240" w:lineRule="auto"/>
        <w:rPr>
          <w:rFonts w:ascii="Cambria" w:eastAsia="Times New Roman" w:hAnsi="Cambria" w:cs="Times New Roman"/>
          <w:i/>
          <w:sz w:val="24"/>
          <w:szCs w:val="24"/>
        </w:rPr>
      </w:pPr>
      <w:r w:rsidRPr="00796CCB">
        <w:rPr>
          <w:rFonts w:ascii="Cambria" w:eastAsia="Times New Roman" w:hAnsi="Cambria" w:cs="Times New Roman"/>
          <w:i/>
          <w:sz w:val="24"/>
          <w:szCs w:val="24"/>
        </w:rPr>
        <w:t>During all this, bring to mind the Buddha’s qualities and, with a mind full of devotion, concentrate one-pointedly on the clear visualization of his form. Then, through the power of uttering the names of the Buddha and reciting his dhāraṇī, imagine that: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སྟོན་པའི་སྐུ་ལས་ཡེ་ཤེས་ཀྱི་འོད་ཟེར་སྣ་ཚོགས་པའི་སྣང་བ་ཆེན་པོས་བདག་དང་སེམས་ཅན་ཐམས་ཅད་ཀྱི་སྒྲིབ་པ་ཐམས་ཅད་བསལ་ཞིང་།</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tönpé ku lé yeshe kyi özer natsokpé nangwa chenpö dak dang semchen tamché kyi dribpa tamché sal shying</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From the Buddha’s body there emanates a great radiance, of multi-coloured rays of wisdom light, dispelling all our own and others’ obscurations,</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ཐེག་པ་ཆེན་པོའི་ལམ་གྱི་ཡོན་ཏན་ཚུལ་བཞིན་དུ་སྐྱེས་ཏེ་ཕྱིར་མི་ལྡོག་པའི་ས་ནོན་པར་བསམ།</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tekpa chenpö lam gyi yönten tsulshyin du kyé té chirmidokpé sa nönpar gyur</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And causing all the genuine qualities of the Mahāyāna path to arise within us, so that we attain the level of perfection from which we will never return again to saṃsāra.</w:t>
      </w:r>
    </w:p>
    <w:p w:rsidR="00C316E2" w:rsidRPr="00796CCB" w:rsidRDefault="00C316E2" w:rsidP="00C316E2">
      <w:pPr>
        <w:spacing w:before="100" w:beforeAutospacing="1" w:after="100" w:afterAutospacing="1" w:line="240" w:lineRule="auto"/>
        <w:rPr>
          <w:rFonts w:ascii="Cambria" w:eastAsia="Times New Roman" w:hAnsi="Cambria" w:cs="Microsoft Himalaya"/>
          <w:sz w:val="24"/>
          <w:szCs w:val="24"/>
        </w:rPr>
      </w:pP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lastRenderedPageBreak/>
        <w:t>དེ་ལྟར་ཅི་ནུས་སུ་བརྩོན་པར་བྱའོ།</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ཐུན་མཚམས་རྣམས་སུ་མཎྜལ་སོགས་མཆོད་པ་དང་།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ཐུབ་སྟོད་ཀྱི་རིགས་དང་།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སྙིང་རྗེ་པད་དཀར།</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རྒྱ་ཆེར་རོལ་པ།</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སྐྱེས་རབ་སྣ་ཚོགས།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དེ་བཞིན་གཤེགས་པའི་མཚན་བརྒྱ་རྩ་བརྒྱད་པ་སོགས་མདོ་གང་འདོད་ཅི་ལྟར་ནུས་པར་བཀླག།</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དགེ་བའི་རྩ་བ་རྣམས་བླ་མེད་བྱང་ཆུབ་ཏུ་བསྔོ་བ་དང་སྨོན་ལམ་གྱིས་རྒྱས་གདབ་པར་བྱའོ།</w:t>
      </w:r>
    </w:p>
    <w:p w:rsidR="00C316E2" w:rsidRPr="00796CCB" w:rsidRDefault="00C316E2" w:rsidP="00C316E2">
      <w:pPr>
        <w:spacing w:before="100" w:beforeAutospacing="1" w:after="100" w:afterAutospacing="1" w:line="240" w:lineRule="auto"/>
        <w:rPr>
          <w:rFonts w:ascii="Cambria" w:eastAsia="Times New Roman" w:hAnsi="Cambria" w:cs="Times New Roman"/>
          <w:i/>
          <w:sz w:val="24"/>
          <w:szCs w:val="24"/>
        </w:rPr>
      </w:pPr>
      <w:r w:rsidRPr="00796CCB">
        <w:rPr>
          <w:rFonts w:ascii="Cambria" w:eastAsia="Times New Roman" w:hAnsi="Cambria" w:cs="Times New Roman"/>
          <w:i/>
          <w:sz w:val="24"/>
          <w:szCs w:val="24"/>
        </w:rPr>
        <w:t>Diligently apply yourself to this practice, as much as you can. In between sessions, practice maṇḍala offering, and recite, to the best of your ability, whichever sūtras you prefer, such as the Praises of the Buddha, White Lotus of Compassion, Lalitavistara, Jātaka Tales, or The One Hundred and Eight Names of the Tathāgatas. Dedicate your sources of virtue towards unsurpassable awakening and recite</w:t>
      </w:r>
      <w:r w:rsidR="00796CCB">
        <w:rPr>
          <w:rFonts w:ascii="Cambria" w:eastAsia="Times New Roman" w:hAnsi="Cambria" w:cs="Times New Roman"/>
          <w:i/>
          <w:sz w:val="24"/>
          <w:szCs w:val="24"/>
        </w:rPr>
        <w:t xml:space="preserve"> prayers of aspiration.</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བདེ་གཤེགས་སྲས་བཅས་ཀུན་གྱི་ཐུགས་བསྐྱེད་དང་།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deshek sé ché kün gyi tukkyé dang</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Like all the buddhas and their heirs — in enlightened intention,</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མཛད་པ་སྨོན་ལམ་མཁྱེན་བརྩེ་ནུས་པའི་ཚུལ།</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dzepa mönlam khyen tsé nüpé tsul</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And in activity, aspiration, wisdom, love and capacity,</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བླ་མེད་ཡེ་ཤེས་སྒྱུ་འཕྲུལ་ཅི་འདྲ་བ།</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lamé yeshe gyutrul chindrawa</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In these and all the ways unsurpassable wisdom manifests —</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དེ་འདྲ་ཁོ་ནར་བདག་སོགས་འགྱུར་བར་ཤོག</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dendra khonar dak sok gyurwar shok</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May I and every other being too come to be exactly as they are!</w:t>
      </w:r>
      <w:r w:rsidRPr="00796CCB">
        <w:rPr>
          <w:rFonts w:ascii="Cambria" w:eastAsia="Times New Roman" w:hAnsi="Cambria" w:cs="Times New Roman"/>
          <w:color w:val="0000FF"/>
          <w:sz w:val="24"/>
          <w:szCs w:val="24"/>
          <w:u w:val="single"/>
          <w:vertAlign w:val="superscript"/>
        </w:rPr>
        <w:t>1</w:t>
      </w:r>
    </w:p>
    <w:p w:rsidR="00C316E2" w:rsidRPr="00796CCB" w:rsidRDefault="00C316E2" w:rsidP="00C316E2">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སྤྱིར་འགྲོ་འཆག་ཉལ་འདུག་གི་སྐབས་ཀུན་ཏུ་སྟོན་པ་ཉིད་མ་བརྗེད་པར་དྲན་པ་དང་།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མཚན་མོ་ཡང་སྟོན་པ་དངོས་སུ་བཞུགས་པའི་སྐུ་ཡི་འོད་ཀྱིས་ཕྱོགས་ཐམས་ཅད་ཉིན་མོ་ཤིན་ཏུ་དྭངས་བའི་དུས་ལྟ་བུར་སྣང་བའི་འདུ་ཤེས་ཀྱི་ངང་དུ་གཉིད་ལོག་པར་བྱ།</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དུས་རྒྱུན་དུ་སྟོན་པ་ཉིད་ཀྱིས་ཇི་ལྟར་ཐུགས་བསྐྱེད་པའི་ཚུལ་ལས་བརྩམ་སྟེ།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དུས་གསུམ་གྱི་སངས་རྒྱས་དང་བྱང་ཆུབ་སེམས་དཔའ་ཆེན་པོ་རྣམས་ཀྱི་རྣམ་པར་ཐར་པ་ལ་རྗེས་སུ་གཞོལ་བའི་བྱང་ཆུབ་ཀྱི་སེམས་རིན་པོ་ཆེའི་དམ་བཅའ་ལྷོད་པ་མེད་པའི་ངང་ནས་བྱང་ཆུབ་སེམས་དཔའི་སྤྱོད་པ་སྤྱི་ད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ཁྱད་པར་ཞི་ལྷག་གི་རྣལ་འབྱོར་ལ་ཅི་ནུས་སུ་བརྩོན་པས་དལ་འབྱོར་ཐོབ་པ་དོན་ལྡན་དུ་འགྱུར་ཏེ།</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བདག་ཅག་གི་སྟོན་པ་འདི་ཉིད་ཀྱི་མཚན་ཐོས་པ་ཙམ་ཞིག་གིས་རིམ་གྱིས་བྱང་ཆུབ་ཆེན་པོའི་ལམ་ལས་ཕྱིར་མི་ལྡོག་པར་འགྱུར་བ་མདོ་དུ་མ་ནས་གསུངས་ལ།</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གོང་དུ་བསྟན་པའི་བཟུངས་འདི་ལས་སངས་རྒྱས་ཐམས་ཅད་འབྱུང་ཞིང།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གཟུངས་འདི་རྙེད་པའི་མཐུས་ཤཱཀྱའི་རྒྱལ་པོ་ཉིད་སངས་རྒྱས་ཤིང་།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སྤྱན་རས་གཟིགས་བྱང་ཆུབ་སེམས་དཔའི་སྤྱོད་པ་མཆོག་རུ་གྱུར་པ་དང་།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གཟུངས་འདི་ཐོས་པ་ཙམ་གྱིས་བསོད་ནམས་རྒྱ་ཆེན་པོ་ཚེགས་མེད་པར་འཐོབ་ཅིང་ལས་ཀྱི་སྒྲིབ་པ་ཐམས་ཅད་བྱང་བ་ད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སྔགས་བསྒྲུབ་པ་ན་བགེགས་མ་མཆིས་པར་གྲུབ་པར་འགྱུར་རོ་ཞེས་ཤེས་རབ་ཀྱི་ཕ་རོལ་ཏུ་ཕྱིན་པ་ཡི་གེ་ཉུང་ངུ་ཞེས་པ་དེ་ཉིད་ལས་གསུངས་ཤི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བཀའ་གཞན་ལས་ཀྱང་གཟུངས་འདི་ལན་གཅིག་བཟླས་པས་བསྐལ་པ་བྱེ་བ་ཕྲག་བརྒྱད་ཁྲིའི་བར་དུ་བྱས་པའི་སྡིག་པ་ཐམས་ཅད་བྱང་བར་འགྱུར་པ་སོགས་ཕན་ཡོན་ཚད་མེད་པ་དང་ལྡན་ཞི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དེ་བཞིན་གཤེགས་པ་ཤཱཀྱ་ཐུབ་པའི་སྙིང་པོ་དམ་པ་ཉིད་དུ་གསུངས་སོ།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དད་པ་བསྐྱེད་པ་དང་ཞི་ལྷག་གི་རྣལ་འབྱོར་ལ་ཇི་ལྟར་བརྩོན་པའི་ཚུལ་ཟུར་དུ་བཤད་པར་བྱའོ།</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ཞེས་པ་འདི་ནི་བསླབ་གསུམ་ནོར་བུའི་མཛོད་མངའ་དབོན་ཨོ་རྒྱན་བསྟན་འཛིན་ནོར་བུ་ནས་བཀྲ་ཤིས་པའི་ལྷ་རྫས་དང་བཅས་ཏེ་ནན་ཏན་དུ་བསྐུལ་བ་ཡིད་ལ་འཇགས་པའི་སྟེང་དུ་ཉེ་ཆར་ཡང་དབོན་རིན་པོ་ཆེ་ཉིད་ནས་སྤྲུལ་པའི་སྐུ་འཇིགས་མེད་པད་མ་བདེ་ཆེན་ལ་སྦྲན་ཏེ།</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རིན་ཆེན་དང་པོ་སོགས་བཀྲ་ཤིས་པའི་ལྷ་རྫས་ཀྱི་སྐྱེས་དང་བཅས་མྱུར་དུ་གྲུབ་པར་གྱིས་ཞེས་དམ་པ་ཟུང་གི་བཀས་བསྐུལ་བ་ལ་བརྟེན་ན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སྟོན་པ་མཆོག་ལ་མི་ཕྱེད་པའི་དད་པ་ཐོབ་ཅིང་།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དུས་མཐར་ཆོས་སྨྲ་བའི་མིང་ཙམ་འཛིན་པ</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ཤཱཀྱའི་རྗེས་འཇུག་མི་ཕམ་འཇམ་དབྱངས་རྒྱ་མཚོས།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རྫ་རྡོ་རྗེ་འཕན་ཕྱུག་གི་རི་ཞོལ་ཕུན་ཚོགས་ནོར་བུའི་གླིང་དུ།</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ཚུལ་འདི་མཐོང་ཐོས་དྲན་རེག་གི་འགྲོ་བ་རྣམས་ཀྱི་རྒྱུད་པ་སྟོན་པ་ཐུབ་པའི་དབང་པོའི་བྱིན་རླབས་མཚུངས་པ་མེད་པ་མངོན་དུ་འཇུག་པར་གྱུར་ཅིག།</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C316E2" w:rsidRPr="00796CCB" w:rsidRDefault="00C316E2" w:rsidP="00C316E2">
      <w:pPr>
        <w:spacing w:before="100" w:beforeAutospacing="1" w:after="100" w:afterAutospacing="1" w:line="240" w:lineRule="auto"/>
        <w:rPr>
          <w:rFonts w:ascii="Cambria" w:eastAsia="Times New Roman" w:hAnsi="Cambria" w:cs="Times New Roman"/>
          <w:i/>
          <w:sz w:val="24"/>
          <w:szCs w:val="24"/>
        </w:rPr>
      </w:pPr>
      <w:r w:rsidRPr="00796CCB">
        <w:rPr>
          <w:rFonts w:ascii="Cambria" w:eastAsia="Times New Roman" w:hAnsi="Cambria" w:cs="Times New Roman"/>
          <w:i/>
          <w:sz w:val="24"/>
          <w:szCs w:val="24"/>
        </w:rPr>
        <w:lastRenderedPageBreak/>
        <w:t>In general, whatever you are doing, whether it is moving, walking, sleeping or sitting, you should constantly remember the Buddha. Even at night, when you go to sleep, consider that the radiance of the Buddha’s form illuminates the whole of space in every direction, lighting it up as brightly as during the day. At all times, emulate the buddha’s actions from the moment he first generated the mind of awakening, and follow the example of the buddhas and great bodhisattvas of the past, present and future. Maintaining your commitment to precious bodhicitta, without ever allowing it to waver, exert yourself as much as possible in the bodhisattvas’ conduct in general, and in the practices of śamatha and vipaśyanā in particular, so as to make meaningful the freedoms and advantages of this human existence. It is said in several sūtras that merely hearing the name of our teacher, the Buddha, ensures that one will gradually progress along the path to great enlightenment, without ever falling back. It is also said that the dhāraṇī revealed above is the source of all the buddhas. It was through the force of discovering this dhāraṇī that the King of Śākyas himself attained enlightenment, and that Avalokiteśvara became the supreme of all the bodhisattvas. Through simply hearing this dhāraṇī, a vast accumulation of merit will easily be gained and all karmic obscurations will be purified, and when reciting it, obstacles will not occur. This has been taught in the abridged Prajñāpāramitā. Other teachings say that by reciting this dhāraṇī only once, all the harmful actions you have committed throughout 800,000 kalpas will be purified. They say that it possesses boundless qualities such as these, and is the sacred heart-essence of Buddha Śākyamuni. The way to generate faith and exert oneself in the practices of śamatha and vipaśyanā are explained elsewhere.</w:t>
      </w:r>
    </w:p>
    <w:p w:rsidR="00C316E2" w:rsidRPr="00796CCB" w:rsidRDefault="00C316E2" w:rsidP="00C316E2">
      <w:pPr>
        <w:spacing w:before="100" w:beforeAutospacing="1" w:after="100" w:afterAutospacing="1" w:line="240" w:lineRule="auto"/>
        <w:rPr>
          <w:rFonts w:ascii="Cambria" w:eastAsia="Times New Roman" w:hAnsi="Cambria" w:cs="Times New Roman"/>
          <w:i/>
          <w:sz w:val="24"/>
          <w:szCs w:val="24"/>
        </w:rPr>
      </w:pPr>
      <w:r w:rsidRPr="00796CCB">
        <w:rPr>
          <w:rFonts w:ascii="Cambria" w:eastAsia="Times New Roman" w:hAnsi="Cambria" w:cs="Times New Roman"/>
          <w:i/>
          <w:sz w:val="24"/>
          <w:szCs w:val="24"/>
        </w:rPr>
        <w:t>The intention to compose this text first arose due to the persistent encouragement of Ön Orgyen Tenzin Norbu, who is a holder of the treasury of threefold training, and who accompanied his request with the offering of auspicious substances. More recently, the same Ön Rinpoche sent Tulku Jikmé Pema Dechen, with gifts of gold and other auspicious substances, saying, “Please finish it quickly.” At the urging of these two great masters, I, Mipham Jamyang Gyatso, a follower of Śākyamuni, who has unshakeable faith in the supreme teacher and is a Dharma teacher in name only during this final age, composed this at Phuntsok Norbüi Ling at the foot of Mount Dza Dorje Penchuk. It was completed on the eighth day of the Month of Miracles in the Iron Rat year.</w:t>
      </w:r>
      <w:hyperlink r:id="rId7" w:anchor="ref2" w:history="1">
        <w:r w:rsidRPr="00796CCB">
          <w:rPr>
            <w:rFonts w:ascii="Cambria" w:eastAsia="Times New Roman" w:hAnsi="Cambria" w:cs="Times New Roman"/>
            <w:i/>
            <w:color w:val="0000FF"/>
            <w:sz w:val="24"/>
            <w:szCs w:val="24"/>
            <w:u w:val="single"/>
            <w:vertAlign w:val="superscript"/>
          </w:rPr>
          <w:t>2</w:t>
        </w:r>
      </w:hyperlink>
    </w:p>
    <w:p w:rsidR="00C316E2" w:rsidRPr="00796CCB" w:rsidRDefault="00C316E2" w:rsidP="00C316E2">
      <w:pPr>
        <w:spacing w:before="100" w:beforeAutospacing="1" w:after="100" w:afterAutospacing="1" w:line="240" w:lineRule="auto"/>
        <w:rPr>
          <w:rFonts w:ascii="Cambria" w:eastAsia="Times New Roman" w:hAnsi="Cambria" w:cs="Times New Roman"/>
          <w:i/>
          <w:sz w:val="24"/>
          <w:szCs w:val="24"/>
        </w:rPr>
      </w:pPr>
      <w:r w:rsidRPr="00796CCB">
        <w:rPr>
          <w:rFonts w:ascii="Cambria" w:eastAsia="Times New Roman" w:hAnsi="Cambria" w:cs="Times New Roman"/>
          <w:i/>
          <w:sz w:val="24"/>
          <w:szCs w:val="24"/>
        </w:rPr>
        <w:t xml:space="preserve">May this benefit the teachings and beings continuously, without interruption, on a </w:t>
      </w:r>
      <w:r w:rsidR="00304C5F" w:rsidRPr="00796CCB">
        <w:rPr>
          <w:rFonts w:ascii="Cambria" w:eastAsia="Times New Roman" w:hAnsi="Cambria" w:cs="Times New Roman"/>
          <w:i/>
          <w:sz w:val="24"/>
          <w:szCs w:val="24"/>
        </w:rPr>
        <w:t>marvelous</w:t>
      </w:r>
      <w:r w:rsidRPr="00796CCB">
        <w:rPr>
          <w:rFonts w:ascii="Cambria" w:eastAsia="Times New Roman" w:hAnsi="Cambria" w:cs="Times New Roman"/>
          <w:i/>
          <w:sz w:val="24"/>
          <w:szCs w:val="24"/>
        </w:rPr>
        <w:t xml:space="preserve"> scale, and may all who see, hear, think of, or come into contact with it in any way, truly receive the incomparable blessings of our teacher, the Lord of Sages.</w:t>
      </w:r>
    </w:p>
    <w:p w:rsidR="00C316E2" w:rsidRPr="00796CCB" w:rsidRDefault="00C316E2" w:rsidP="00C316E2">
      <w:pPr>
        <w:spacing w:before="100" w:beforeAutospacing="1" w:after="100" w:afterAutospacing="1" w:line="240" w:lineRule="auto"/>
        <w:rPr>
          <w:rFonts w:ascii="Cambria" w:eastAsia="Times New Roman" w:hAnsi="Cambria" w:cs="Times New Roman"/>
          <w:i/>
          <w:sz w:val="24"/>
          <w:szCs w:val="24"/>
        </w:rPr>
      </w:pPr>
      <w:r w:rsidRPr="00796CCB">
        <w:rPr>
          <w:rFonts w:ascii="Cambria" w:eastAsia="Times New Roman" w:hAnsi="Cambria" w:cs="Times New Roman"/>
          <w:i/>
          <w:sz w:val="24"/>
          <w:szCs w:val="24"/>
        </w:rPr>
        <w:t>Translated by Rigpa Translations, with reference to existing versions by Tulku Thondup Rinpoche and the Padmakara Translation Group.</w:t>
      </w:r>
    </w:p>
    <w:p w:rsidR="00C316E2" w:rsidRPr="00796CCB" w:rsidRDefault="00304C5F" w:rsidP="00C316E2">
      <w:pPr>
        <w:numPr>
          <w:ilvl w:val="0"/>
          <w:numId w:val="1"/>
        </w:numPr>
        <w:spacing w:before="100" w:beforeAutospacing="1" w:after="100" w:afterAutospacing="1" w:line="240" w:lineRule="auto"/>
        <w:rPr>
          <w:rFonts w:ascii="Cambria" w:eastAsia="Times New Roman" w:hAnsi="Cambria" w:cs="Times New Roman"/>
          <w:i/>
          <w:sz w:val="24"/>
          <w:szCs w:val="24"/>
        </w:rPr>
      </w:pPr>
      <w:hyperlink r:id="rId8" w:anchor="backref1" w:history="1">
        <w:r w:rsidR="00C316E2" w:rsidRPr="00796CCB">
          <w:rPr>
            <w:rFonts w:ascii="Cambria" w:eastAsia="Times New Roman" w:hAnsi="Cambria" w:cs="Times New Roman"/>
            <w:i/>
            <w:color w:val="0000FF"/>
            <w:sz w:val="24"/>
            <w:szCs w:val="24"/>
            <w:u w:val="single"/>
          </w:rPr>
          <w:t>↑</w:t>
        </w:r>
      </w:hyperlink>
      <w:r w:rsidR="00C316E2" w:rsidRPr="00796CCB">
        <w:rPr>
          <w:rFonts w:ascii="Cambria" w:eastAsia="Times New Roman" w:hAnsi="Cambria" w:cs="Times New Roman"/>
          <w:i/>
          <w:sz w:val="24"/>
          <w:szCs w:val="24"/>
        </w:rPr>
        <w:t xml:space="preserve"> These four lines are not part of the original text but are added here in most recent editions</w:t>
      </w:r>
    </w:p>
    <w:p w:rsidR="00304C5F" w:rsidRPr="00796CCB" w:rsidRDefault="00304C5F" w:rsidP="00304C5F">
      <w:pPr>
        <w:numPr>
          <w:ilvl w:val="0"/>
          <w:numId w:val="1"/>
        </w:numPr>
        <w:spacing w:before="100" w:beforeAutospacing="1" w:after="100" w:afterAutospacing="1" w:line="240" w:lineRule="auto"/>
        <w:rPr>
          <w:rFonts w:ascii="Cambria" w:eastAsia="Times New Roman" w:hAnsi="Cambria" w:cs="Times New Roman"/>
          <w:i/>
          <w:sz w:val="24"/>
          <w:szCs w:val="24"/>
        </w:rPr>
      </w:pPr>
      <w:hyperlink r:id="rId9" w:anchor="backref2" w:history="1">
        <w:r w:rsidR="00C316E2" w:rsidRPr="00796CCB">
          <w:rPr>
            <w:rFonts w:ascii="Cambria" w:eastAsia="Times New Roman" w:hAnsi="Cambria" w:cs="Times New Roman"/>
            <w:i/>
            <w:color w:val="0000FF"/>
            <w:sz w:val="24"/>
            <w:szCs w:val="24"/>
            <w:u w:val="single"/>
          </w:rPr>
          <w:t>↑</w:t>
        </w:r>
      </w:hyperlink>
      <w:r w:rsidR="00C316E2" w:rsidRPr="00796CCB">
        <w:rPr>
          <w:rFonts w:ascii="Cambria" w:eastAsia="Times New Roman" w:hAnsi="Cambria" w:cs="Times New Roman"/>
          <w:i/>
          <w:sz w:val="24"/>
          <w:szCs w:val="24"/>
        </w:rPr>
        <w:t xml:space="preserve"> i.e., 1900. This would mean he only completed the text in the year of Orgyen Tenzin Norbu's death.</w:t>
      </w:r>
    </w:p>
    <w:p w:rsidR="00796CCB" w:rsidRDefault="00796CCB">
      <w:pPr>
        <w:rPr>
          <w:rFonts w:ascii="Microsoft Himalaya" w:eastAsia="Times New Roman" w:hAnsi="Microsoft Himalaya" w:cs="Microsoft Himalaya"/>
          <w:sz w:val="24"/>
          <w:szCs w:val="24"/>
        </w:rPr>
      </w:pPr>
      <w:r>
        <w:rPr>
          <w:rFonts w:ascii="Microsoft Himalaya" w:eastAsia="Times New Roman" w:hAnsi="Microsoft Himalaya" w:cs="Microsoft Himalaya"/>
          <w:sz w:val="24"/>
          <w:szCs w:val="24"/>
        </w:rPr>
        <w:br w:type="page"/>
      </w:r>
    </w:p>
    <w:p w:rsidR="00304C5F" w:rsidRPr="00796CCB" w:rsidRDefault="00304C5F" w:rsidP="00796CCB">
      <w:pPr>
        <w:spacing w:before="100" w:beforeAutospacing="1" w:after="100" w:afterAutospacing="1" w:line="240" w:lineRule="auto"/>
        <w:rPr>
          <w:rFonts w:ascii="Cambria" w:eastAsia="Times New Roman" w:hAnsi="Cambria" w:cs="Times New Roman"/>
          <w:b/>
          <w:sz w:val="32"/>
          <w:szCs w:val="24"/>
        </w:rPr>
      </w:pPr>
      <w:r w:rsidRPr="00796CCB">
        <w:rPr>
          <w:rFonts w:ascii="Microsoft Himalaya" w:eastAsia="Times New Roman" w:hAnsi="Microsoft Himalaya" w:cs="Microsoft Himalaya"/>
          <w:b/>
          <w:sz w:val="32"/>
          <w:szCs w:val="24"/>
        </w:rPr>
        <w:lastRenderedPageBreak/>
        <w:t>༄༅།</w:t>
      </w:r>
      <w:r w:rsidRPr="00796CCB">
        <w:rPr>
          <w:rFonts w:ascii="Cambria" w:eastAsia="Times New Roman" w:hAnsi="Cambria" w:cs="Times New Roman"/>
          <w:b/>
          <w:sz w:val="32"/>
          <w:szCs w:val="24"/>
        </w:rPr>
        <w:t> </w:t>
      </w:r>
      <w:r w:rsidRPr="00796CCB">
        <w:rPr>
          <w:rFonts w:ascii="Microsoft Himalaya" w:eastAsia="Times New Roman" w:hAnsi="Microsoft Himalaya" w:cs="Microsoft Himalaya"/>
          <w:b/>
          <w:sz w:val="32"/>
          <w:szCs w:val="24"/>
        </w:rPr>
        <w:t>།ཐུབ་པའི་བསྟོད་པ་ཐབས་མཁས་ཐུགས་རྗེ་མ།</w:t>
      </w:r>
    </w:p>
    <w:p w:rsidR="00304C5F" w:rsidRPr="00796CCB" w:rsidRDefault="00304C5F" w:rsidP="00304C5F">
      <w:pPr>
        <w:spacing w:before="100" w:beforeAutospacing="1" w:after="100" w:afterAutospacing="1" w:line="240" w:lineRule="auto"/>
        <w:rPr>
          <w:rFonts w:ascii="Cambria" w:eastAsia="Times New Roman" w:hAnsi="Cambria" w:cs="Times New Roman"/>
          <w:b/>
          <w:sz w:val="32"/>
          <w:szCs w:val="24"/>
        </w:rPr>
      </w:pPr>
      <w:r w:rsidRPr="00796CCB">
        <w:rPr>
          <w:rFonts w:ascii="Cambria" w:eastAsia="Times New Roman" w:hAnsi="Cambria" w:cs="Times New Roman"/>
          <w:b/>
          <w:sz w:val="32"/>
          <w:szCs w:val="24"/>
        </w:rPr>
        <w:t>Great Praise of the Twelve Acts of the Buddha</w:t>
      </w:r>
    </w:p>
    <w:p w:rsidR="00304C5F" w:rsidRPr="00796CCB" w:rsidRDefault="00304C5F" w:rsidP="00304C5F">
      <w:pPr>
        <w:spacing w:before="100" w:beforeAutospacing="1" w:after="100" w:afterAutospacing="1" w:line="240" w:lineRule="auto"/>
        <w:rPr>
          <w:rFonts w:ascii="Cambria" w:eastAsia="Times New Roman" w:hAnsi="Cambria" w:cs="Times New Roman"/>
          <w:b/>
          <w:sz w:val="32"/>
          <w:szCs w:val="24"/>
        </w:rPr>
      </w:pPr>
      <w:r w:rsidRPr="00796CCB">
        <w:rPr>
          <w:rFonts w:ascii="Cambria" w:eastAsia="Times New Roman" w:hAnsi="Cambria" w:cs="Times New Roman"/>
          <w:b/>
          <w:sz w:val="32"/>
          <w:szCs w:val="24"/>
        </w:rPr>
        <w:t>by Ārya Nāgārjuna</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།ཐབས་མཁས་ཐུགས་རྗེས་ཤཱཀྱའི་རིགས་སུ་འཁྲུངས།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tabkhé tukjé shakyé rik su trung</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With skilful means and compassion, you were born in the Śākya clan,</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གཞན་གྱིས་མི་ཐུབ་བདུད་ཀྱི་དཔུང་འཇོམས་པ།</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shyen gyi mitub dü kyi pung jompa</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Unconquerable by others, you vanquished Māra's hordes,</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གསེར་གྱི་ལྷུན་པོ་ལྟ་བུར་བརྗིད་པའི་སྐུ།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ser gyi lhünpo tabur jipé ku</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Your physical form resplendent, like a mountain of gold.</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ཤཱཀྱའི་རྒྱལ་པོ་ཁྱོད་ལ་ཕྱག་འཚལ་ལོ།</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shakyé gyalpo khyö la chaktsal lo</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To you, the King of the Śākyas, I pay homage!</w:t>
      </w:r>
      <w:hyperlink r:id="rId10" w:anchor="ref1" w:history="1">
        <w:r w:rsidRPr="00796CCB">
          <w:rPr>
            <w:rFonts w:ascii="Cambria" w:eastAsia="Times New Roman" w:hAnsi="Cambria" w:cs="Times New Roman"/>
            <w:color w:val="0000FF"/>
            <w:sz w:val="24"/>
            <w:szCs w:val="24"/>
            <w:u w:val="single"/>
            <w:vertAlign w:val="superscript"/>
          </w:rPr>
          <w:t>1</w:t>
        </w:r>
      </w:hyperlink>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གང་གིས་དང་པོར་བྱང་ཆུབ་ཐུགས་བསྐྱེད་ནས།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gang gi dangpor changchub tukkyé né</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You I shall praise, who first awakened the mind of enlightenment,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བསོད་ནམས་ཡེ་ཤེས་ཚོགས་གཉིས་རྫོགས་མཛད་ཅིང༌།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sönam yeshe tsok nyi dzok dzé ching</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Then completed the accumulations of merit and wisdom,</w:t>
      </w:r>
    </w:p>
    <w:p w:rsidR="00796CCB" w:rsidRDefault="00796CCB" w:rsidP="00304C5F">
      <w:pPr>
        <w:spacing w:before="100" w:beforeAutospacing="1" w:after="100" w:afterAutospacing="1" w:line="240" w:lineRule="auto"/>
        <w:rPr>
          <w:rFonts w:ascii="Microsoft Himalaya" w:eastAsia="Times New Roman" w:hAnsi="Microsoft Himalaya" w:cs="Microsoft Himalaya"/>
          <w:sz w:val="24"/>
          <w:szCs w:val="24"/>
        </w:rPr>
      </w:pPr>
    </w:p>
    <w:p w:rsidR="00796CCB" w:rsidRDefault="00796CCB" w:rsidP="00304C5F">
      <w:pPr>
        <w:spacing w:before="100" w:beforeAutospacing="1" w:after="100" w:afterAutospacing="1" w:line="240" w:lineRule="auto"/>
        <w:rPr>
          <w:rFonts w:ascii="Microsoft Himalaya" w:eastAsia="Times New Roman" w:hAnsi="Microsoft Himalaya" w:cs="Microsoft Himalaya"/>
          <w:sz w:val="24"/>
          <w:szCs w:val="24"/>
        </w:rPr>
      </w:pPr>
    </w:p>
    <w:p w:rsidR="00796CCB" w:rsidRDefault="00796CCB" w:rsidP="00304C5F">
      <w:pPr>
        <w:spacing w:before="100" w:beforeAutospacing="1" w:after="100" w:afterAutospacing="1" w:line="240" w:lineRule="auto"/>
        <w:rPr>
          <w:rFonts w:ascii="Microsoft Himalaya" w:eastAsia="Times New Roman" w:hAnsi="Microsoft Himalaya" w:cs="Microsoft Himalaya"/>
          <w:sz w:val="24"/>
          <w:szCs w:val="24"/>
        </w:rPr>
      </w:pP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lastRenderedPageBreak/>
        <w:t>དུས་འདིར་མཛད་པ་རྒྱ་ཆེན་འགྲོ་བ་ཡི།</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dü dir dzepa gyachen drowa yi</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And now in this age, through the vast sway of your actions,</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མགོན་གྱུར་ཁྱོད་ལ་བདག་གིས་བསྟོད་པར་བགྱི།</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gön gyur khyö la dak gi töpar gyi</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 xml:space="preserve">Have become the lord </w:t>
      </w:r>
      <w:r w:rsidR="00796CCB" w:rsidRPr="00796CCB">
        <w:rPr>
          <w:rFonts w:ascii="Cambria" w:eastAsia="Times New Roman" w:hAnsi="Cambria" w:cs="Times New Roman"/>
          <w:sz w:val="24"/>
          <w:szCs w:val="24"/>
        </w:rPr>
        <w:t>and protector of living beings.</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ལྷ་རྣམས་དོན་མཛད་འདུལ་བའི་དུས་མཁྱེན་ནས།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lha nam dön dzé dulwé dü khyen né</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Homage to you, who, having taught the gods,</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ལྷ་ལས་བབས་ནས་གླང་ཆེན་ལྟར་གཤེགས་ཤིང༌།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lha lé bab né langchen tar shek shing</w:t>
      </w:r>
    </w:p>
    <w:p w:rsidR="00796CCB"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Knew the time had co</w:t>
      </w:r>
      <w:r w:rsidR="00796CCB" w:rsidRPr="00796CCB">
        <w:rPr>
          <w:rFonts w:ascii="Cambria" w:eastAsia="Times New Roman" w:hAnsi="Cambria" w:cs="Times New Roman"/>
          <w:sz w:val="24"/>
          <w:szCs w:val="24"/>
        </w:rPr>
        <w:t>me to tame the human world, and</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རིགས་ལ་གཟིགས་ནས་ལྷ་མོ་སྒྱུ་འཕྲུལ་མའི།</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rik la zik né lhamo gyutrulmé</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Descending from the god realm like a great elephant,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ལྷུམས་སུ་ཞུགས་པར་མཛད་ལ་ཕྱག་འཚལ་ལོ།</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lhum su shyukpar dzé la chaktsal lo</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Foresaw the family of your birth an</w:t>
      </w:r>
      <w:r w:rsidR="00796CCB" w:rsidRPr="00796CCB">
        <w:rPr>
          <w:rFonts w:ascii="Cambria" w:eastAsia="Times New Roman" w:hAnsi="Cambria" w:cs="Times New Roman"/>
          <w:sz w:val="24"/>
          <w:szCs w:val="24"/>
        </w:rPr>
        <w:t>d entered the womb of Māyādevī.</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ཟླ་བ་བཅུ་རྫོགས་ཤཱཀྱའི་སྲས་པོ་ནི།</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dawa chu dzok shakyé sepo ni</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Homage to you, prince of the Śākyas, born after ten months</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བཀྲ་ཤིས་ལུམྦིའི་ཚལ་དུ་བལྟམས་པའི་ཚེ།</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tashi lumbi tsal du tampé tsé</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In the auspicious Lumbinī grove, where</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lastRenderedPageBreak/>
        <w:t>ཚངས་དང་བརྒྱ་བྱིན་གྱིས་བཏུད་མཚན་མཆོག་ནི།</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tsang dang gyajin gyi tü tsen chok ni</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Brahmā and Indra revered you, your supreme marks</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བྱང་ཆུབ་རིགས་སུ་ངེས་མཛད་ཕྱག་འཚལ་ལོ།</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changchub rik su ngedzé chaktsal lo</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Proving you w</w:t>
      </w:r>
      <w:r w:rsidR="00796CCB" w:rsidRPr="00796CCB">
        <w:rPr>
          <w:rFonts w:ascii="Cambria" w:eastAsia="Times New Roman" w:hAnsi="Cambria" w:cs="Times New Roman"/>
          <w:sz w:val="24"/>
          <w:szCs w:val="24"/>
        </w:rPr>
        <w:t>ere destined to be enlightened.</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གཞོན་ནུ་སྟོབས་ལྡན་མི་ཡི་སེང་གེ་དེས།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shyönnu tobden mi yi sengé dé</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Homage to you, lion among men, in all your youthful vigour,</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ཨཾ་ག་མ་ག་དྷར་ནི་སྒྱུ་རྩལ་བསྟན།</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agha magadhar ni gyutsal ten</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Displaying your prowess in the games at Aṅga-Magadha,</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སྐྱེ་བོ་དྲེགས་པ་ཅན་རྣམས་ཚར་བཅད་ནས།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kyewo drekpachen nam tsarché né</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Where you triumphed over the proud contestants,</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འགྲན་ཟླ་མེད་པར་མཛད་ལ་ཕྱག་འཚལ་ལོ།</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drenda mepar dzé la chaktsal lo</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So that not</w:t>
      </w:r>
      <w:r w:rsidR="00796CCB" w:rsidRPr="00796CCB">
        <w:rPr>
          <w:rFonts w:ascii="Cambria" w:eastAsia="Times New Roman" w:hAnsi="Cambria" w:cs="Times New Roman"/>
          <w:sz w:val="24"/>
          <w:szCs w:val="24"/>
        </w:rPr>
        <w:t xml:space="preserve"> one could stand as your rival.</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འཇིག་རྟེན་ཆོས་དང་མཐུན་པར་བྱ་བ་དང༌།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jikten chö dang tünpar jawa dang</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Homage to you, who, to comply with worldly convention,</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ཁ་ན་མ་ཐོ་སྤང་ཕྱིར་བཙུན་མོ་ཡི།</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khana mato pang chir tsünmo yi</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And avoid all misdeeds, took on a queen and courtiers</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lastRenderedPageBreak/>
        <w:t>འཁོར་དང་ལྡན་མཛད་ཐབས་ལ་མཁས་པ་ཡིས།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khor dangden dzé tab la khepa yi</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And by acting with such skilful means,</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རྒྱལ་སྲིད་སྐྱོང་བར་མཛད་ལ་ཕྱག་འཚལ་ལོ།</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gyalsi kyongwar dzé la chaktsal lo</w:t>
      </w:r>
    </w:p>
    <w:p w:rsidR="00304C5F" w:rsidRPr="00796CCB" w:rsidRDefault="00796CCB"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So you ruled the kingdom.</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འཁོར་བའི་བྱ་བར་སྙིང་པོ་མེད་གཟིགས་ནས།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khorwé jawar nyingpo mé zik né</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Homage to you, who saw that saṃsāra is wholly futile,</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ཁྱིམ་ནས་བྱུང་སྟེ་མཁའ་ལ་གཤེགས་ནས་ཀྱང༌།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khyim né jung té kha la shek né kyang</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Renounced the life of a householder,</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མཆོད་རྟེན་རྣམ་དག་དྲུང་དུ་ཉིད་ལས་ཉིད།</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chörten namdak drung du nyi lé nyi</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And, travelling through the sky,</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རབ་ཏུ་བྱུང་བར་མཛད་ལ་ཕྱག་འཚལ་ལོ།</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rabtu jungwar dzé la chaktsal lo</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Ordained your</w:t>
      </w:r>
      <w:r w:rsidR="00796CCB" w:rsidRPr="00796CCB">
        <w:rPr>
          <w:rFonts w:ascii="Cambria" w:eastAsia="Times New Roman" w:hAnsi="Cambria" w:cs="Times New Roman"/>
          <w:sz w:val="24"/>
          <w:szCs w:val="24"/>
        </w:rPr>
        <w:t>self before the Viśuddha Stūpa.</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བརྩོན་པས་བྱང་ཆུབ་སྒྲུབ་པར་དགོངས་ནས་ནི།</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tsönpé changchub drubpar gong né ni</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Homage to you, who, intent on persevering till enlightened,</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ནཻ་རཉྫ་ནའི་འགྲམ་དུ་ལོ་དྲུག་ཏུ།</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nairanjané dram du lo druk tu</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For six years practised austerities on the banks of the Nairañjanā,</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lastRenderedPageBreak/>
        <w:t>དཀའ་བ་སྤྱད་མཛད་བརྩོན་འགྲུས་མཐར་ཕྱིན་པས།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kawa ché dzé tsöndrü tarchinpé</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And taking diligence to its ultimate perfection,</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བསམ་གཏན་མཆོག་བརྙེས་མཛད་ལ་ཕྱག་འཚལ་ལོ།</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samten chok nyé dzé la chaktsal lo</w:t>
      </w:r>
    </w:p>
    <w:p w:rsidR="00304C5F" w:rsidRPr="00796CCB" w:rsidRDefault="00796CCB"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Attained the supreme samādhi.</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ཐོག་མ་མེད་ནས་འབད་པ་དོན་ཡོད་ཕྱིར།</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tokma mé né bepa dönyö chir</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Homage to you, who, seeking to make meaningful</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མ་ག་དྷ་ཡི་བྱང་ཆུབ་ཤིང་དྲུང་དུ།</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magadha yi changchub shingdrung du</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All your efforts, made throughout beginningless time, sat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སྐྱིལ་ཀྲུང་མི་གཡོ་མངོན་པར་སངས་རྒྱས་ནས།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kyiltrung miyo ngönpar sangye né</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Unmoving in the vajra posture beneath the bodhi-tree in Magadha</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བྱང་ཆུབ་རྫོགས་པར་མཛད་ལ་ཕྱག་འཚལ་ལོ།</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changchub dzokpar dzé la chaktsal lo</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And awakened into true buddhahood, a</w:t>
      </w:r>
      <w:r w:rsidR="00796CCB" w:rsidRPr="00796CCB">
        <w:rPr>
          <w:rFonts w:ascii="Cambria" w:eastAsia="Times New Roman" w:hAnsi="Cambria" w:cs="Times New Roman"/>
          <w:sz w:val="24"/>
          <w:szCs w:val="24"/>
        </w:rPr>
        <w:t>ttaining perfect enlightenment.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ཐུགས་རྗེས་འགྲོ་ལ་མྱུར་དུ་གཟིགས་ནས་ནི།</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tukjé dro la nyurdu zik né ni</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Homage to you, who, in your compassion,</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ཝ་ར་ཎཱ་སི་ལ་སོགས་གནས་མཆོག་ཏུ།</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varanasi lasok né chok tu</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Gazed at once upon living beings, then</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lastRenderedPageBreak/>
        <w:t>ཆོས་ཀྱི་འཁོར་ལོ་བསྐོར་ནས་གདུལ་བྱ་རྣམས།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chö kyi khorlo kor né dulja nam</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Turned the wheel of Dharma in sacred places like Vārāṇasī,</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ཐེག་པ་གསུམ་ལ་འགོད་མཛད་ཕྱག་འཚལ་ལོ།</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tekpa sum la gö dzé chaktsal lo</w:t>
      </w:r>
    </w:p>
    <w:p w:rsidR="00796CCB"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And established disciples in the three vehicle</w:t>
      </w:r>
      <w:r w:rsidR="00796CCB">
        <w:rPr>
          <w:rFonts w:ascii="Cambria" w:eastAsia="Times New Roman" w:hAnsi="Cambria" w:cs="Times New Roman"/>
          <w:sz w:val="24"/>
          <w:szCs w:val="24"/>
        </w:rPr>
        <w:t>s.</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གཞན་གྱིས་རྒོལ་བ་ངན་པ་ཚར་བཅད་ཕྱིར།</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shyen gyi golwa ngenpa tsarché chir</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Homage to you, who destroyed evil-minded opponents,</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མུ་སྟེགས་སྟོན་པ་དྲུག་དང་ལྷས་བྱིན་སོགས།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mutek tönpa druk dang lhejin sok</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By defeating the six teachers of the tīrthikas, Devadatta and the rest,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འཁོར་མོ་འཇིག་གི་ཡུལ་དུ་བདུད་རྣམས་བཏུལ།</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khormo jik gi yul du dü nam tul</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As well as the māras in Vārāṇasī;</w:t>
      </w:r>
      <w:hyperlink r:id="rId11" w:anchor="ref2" w:history="1">
        <w:r w:rsidRPr="00796CCB">
          <w:rPr>
            <w:rFonts w:ascii="Cambria" w:eastAsia="Times New Roman" w:hAnsi="Cambria" w:cs="Times New Roman"/>
            <w:color w:val="0000FF"/>
            <w:sz w:val="24"/>
            <w:szCs w:val="24"/>
            <w:u w:val="single"/>
            <w:vertAlign w:val="superscript"/>
          </w:rPr>
          <w:t>2</w:t>
        </w:r>
      </w:hyperlink>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ཐུབ་པ་གཡུལ་ལས་རྒྱལ་ལ་ཕྱག་འཚལ་ལོ།</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tubpa yul lé gyal la chaktsal lo</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You were the mig</w:t>
      </w:r>
      <w:r w:rsidR="00796CCB" w:rsidRPr="00796CCB">
        <w:rPr>
          <w:rFonts w:ascii="Cambria" w:eastAsia="Times New Roman" w:hAnsi="Cambria" w:cs="Times New Roman"/>
          <w:sz w:val="24"/>
          <w:szCs w:val="24"/>
        </w:rPr>
        <w:t>hty sage, victorious in battle.</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སྲིད་པ་གསུམ་ན་དཔེ་མེད་ཡོན་ཏན་གྱི།</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sipa sum na pemé yönten gyi</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Homage to you, who performed great miracles in Śrāvastī,</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མཉན་དུ་ཡོད་པར་ཆོ་འཕྲུལ་ཆེན་པོ་བསྟན།</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nyen du yöpar chotrul chenpo ten</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Unmatched in their splendour in all the three realms,</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lastRenderedPageBreak/>
        <w:t>ལྷ་མི་འགྲོ་བ་ཀུན་གྱིས་རབ་མཆོད་པ།</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lhami drowa kün gyi rab chöpa</w:t>
      </w:r>
    </w:p>
    <w:p w:rsidR="00796CCB"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And through the offerings made by</w:t>
      </w:r>
      <w:r w:rsidR="00796CCB">
        <w:rPr>
          <w:rFonts w:ascii="Cambria" w:eastAsia="Times New Roman" w:hAnsi="Cambria" w:cs="Times New Roman"/>
          <w:sz w:val="24"/>
          <w:szCs w:val="24"/>
        </w:rPr>
        <w:t xml:space="preserve"> gods, humans and other beings,</w:t>
      </w:r>
      <w:bookmarkStart w:id="0" w:name="_GoBack"/>
      <w:bookmarkEnd w:id="0"/>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བསྟན་པ་རྒྱས་པར་མཛད་ལ་ཕྱག་འཚལ་ལོ།</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tenpa gyepar dzé la chaktsal lo</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Caused the tea</w:t>
      </w:r>
      <w:r w:rsidR="00796CCB" w:rsidRPr="00796CCB">
        <w:rPr>
          <w:rFonts w:ascii="Cambria" w:eastAsia="Times New Roman" w:hAnsi="Cambria" w:cs="Times New Roman"/>
          <w:sz w:val="24"/>
          <w:szCs w:val="24"/>
        </w:rPr>
        <w:t>chings to prosper and increase.</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ལེ་ལོ་ཅན་རྣམས་ཆོས་ལ་བསྐུལ་བྱའི་ཕྱིར།</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lelo chen nam chö la kuljé chir</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Homage to you, who, to spur the lazy on to the Dharma,</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རྩྭ་མཆོག་གྲོང་གི་ས་གཞི་གཙང་མ་རུ།</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tsachok drong gi sashyi tsangma ru</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Left your body, though immortal and like a vajra,</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འཆི་མེད་རྡོ་རྗེ་ལྟ་བུའི་སྐུ་གཤེགས་ནས།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chimé dorjé tabü ku shek né</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And passed into parinirvāṇa</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མྱ་ངན་འདའ་བར་མཛད་ལ་ཕྱག་འཚལ་ལོ།</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nya ngen dawar dzé la chaktsal lo</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In the pure abode of Kuś</w:t>
      </w:r>
      <w:r w:rsidR="00796CCB" w:rsidRPr="00796CCB">
        <w:rPr>
          <w:rFonts w:ascii="Cambria" w:eastAsia="Times New Roman" w:hAnsi="Cambria" w:cs="Times New Roman"/>
          <w:sz w:val="24"/>
          <w:szCs w:val="24"/>
        </w:rPr>
        <w:t>inagara.</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ཡང་དག་ཉིད་དུ་འཇིག་པ་མེད་ཕྱིར་དང༌།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yangdak nyi du jikpamé chir dang</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Homage to you, who, to show that you had not in reality perished,</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མ་འོངས་སེམས་ཅན་བསོད་ནམས་ཐོབ་བྱའི་ཕྱིར།</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ma ong semchen sönam tobjé chir</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And so that beings of the future could gain merit,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lastRenderedPageBreak/>
        <w:t>དེ་ཉིད་དུ་ནི་རིང་བསྲེལ་མང་སྤྲུལ་ནས།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denyi du ni ringsel mang trul né</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Emanated a wealth of relics, and caused</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སྐུ་གདུང་ཆ་བརྒྱད་མཛད་ལ་ཕྱག་འཚལ་ལོ།</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kudung cha gyé dzé la chaktsal lo</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 xml:space="preserve">Your remains to </w:t>
      </w:r>
      <w:r w:rsidR="00796CCB" w:rsidRPr="00796CCB">
        <w:rPr>
          <w:rFonts w:ascii="Cambria" w:eastAsia="Times New Roman" w:hAnsi="Cambria" w:cs="Times New Roman"/>
          <w:sz w:val="24"/>
          <w:szCs w:val="24"/>
        </w:rPr>
        <w:t>be divided into eight portions.</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དེ་ལྟར་བསྟན་པའི་བདག་པོ་བཅོམ་ལྡན་གྱི།</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de tar tenpé dakpo chomden gyi</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Through the merit of briefly praising in this way,</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མཛད་པའི་ཚུལ་ལ་མདོ་ཙམ་བསྟོད་པ་ཡི།</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dzepé tsul la do tsam töpa yi</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The great acts of the lord who is master of the teachings,</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དགེ་བས་འགྲོ་བ་ཀུན་གྱི་སྤྱོད་པ་ཡང་།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gewé drowa kun gyi chöpa yi</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May the actions of all living beings</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བདེ་གཤེགས་ཉིད་ཀྱི་སྤྱོད་དང་མཚུངས་པར་ཤོག</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deshek nyi kyi chö dang tsung par shok</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Come to equ</w:t>
      </w:r>
      <w:r w:rsidR="00796CCB" w:rsidRPr="00796CCB">
        <w:rPr>
          <w:rFonts w:ascii="Cambria" w:eastAsia="Times New Roman" w:hAnsi="Cambria" w:cs="Times New Roman"/>
          <w:sz w:val="24"/>
          <w:szCs w:val="24"/>
        </w:rPr>
        <w:t>al those of the Sugata himself.</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དེ་བཞིན་གཤེགས་པ་ཁྱེད་སྐུ་ཅི་འདྲ་དང་།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deshyin shekpa khyé ku chindra dang</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O Tathāgata, may I and others have a form,</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འཁོར་དང་སྐུ་ཚེའི་ཚད་དང་ཞིང་ཁམས་དང་།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khor dang ku tsé tsé dang shying kham dang</w:t>
      </w:r>
    </w:p>
    <w:p w:rsidR="00796CCB"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An entou</w:t>
      </w:r>
      <w:r w:rsidR="00796CCB" w:rsidRPr="00796CCB">
        <w:rPr>
          <w:rFonts w:ascii="Cambria" w:eastAsia="Times New Roman" w:hAnsi="Cambria" w:cs="Times New Roman"/>
          <w:sz w:val="24"/>
          <w:szCs w:val="24"/>
        </w:rPr>
        <w:t>rage, a life-span, a pure realm</w:t>
      </w:r>
    </w:p>
    <w:p w:rsidR="00796CCB" w:rsidRPr="00796CCB" w:rsidRDefault="00796CCB" w:rsidP="00304C5F">
      <w:pPr>
        <w:spacing w:before="100" w:beforeAutospacing="1" w:after="100" w:afterAutospacing="1" w:line="240" w:lineRule="auto"/>
        <w:rPr>
          <w:rFonts w:ascii="Cambria" w:eastAsia="Times New Roman" w:hAnsi="Cambria" w:cs="Times New Roman"/>
          <w:sz w:val="24"/>
          <w:szCs w:val="24"/>
        </w:rPr>
      </w:pP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ཁྱེད་ཀྱི་མཚན་མཆོག་བཟང་པོ་ཅི་འདྲ་བ།</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khyé kyi tsen chok zangpo chindra wa</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And sublime marks of perfection</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དེ་འདྲ་ཁོ་ནར་བདག་སོགས་འགྱུར་བར་ཤོག</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dé dra khonar dak sok gyurwar shok</w:t>
      </w:r>
    </w:p>
    <w:p w:rsidR="00304C5F" w:rsidRPr="00796CCB" w:rsidRDefault="00796CCB"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Exactly like you.</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ཁྱེད་ལ་བསྟོད་ཅིང་གསོལ་བ་བཏབ་པའི་མཐུས།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khyé la tö ching solwa tabpé tü</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Through the power of our praising you and this prayer,</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བདག་སོགས་གང་དུ་གནས་པའི་ས་ཕྱོགས་སུ།</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dak sok gang du nepé sa chok su</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In whatever lands we dwell, may</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ནད་དང་དབུལ་ཕོངས་འཐབ་རྩོད་ཞི་བ་དང་།</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né dang wul pong taptsö shyiwa dang</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Illness, negativity, poverty, and conflict be quelled,</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Microsoft Himalaya" w:eastAsia="Times New Roman" w:hAnsi="Microsoft Himalaya" w:cs="Microsoft Himalaya"/>
          <w:sz w:val="24"/>
          <w:szCs w:val="24"/>
        </w:rPr>
        <w:t>ཆོས་དང་བཀྲ་ཤིས་འཕེལ་བར་མཛད་དུ་གསོལ།</w:t>
      </w:r>
      <w:r w:rsidRPr="00796CCB">
        <w:rPr>
          <w:rFonts w:ascii="Cambria" w:eastAsia="Times New Roman" w:hAnsi="Cambria" w:cs="Times New Roman"/>
          <w:sz w:val="24"/>
          <w:szCs w:val="24"/>
        </w:rPr>
        <w:t> </w:t>
      </w:r>
      <w:r w:rsidRPr="00796CCB">
        <w:rPr>
          <w:rFonts w:ascii="Microsoft Himalaya" w:eastAsia="Times New Roman" w:hAnsi="Microsoft Himalaya" w:cs="Microsoft Himalaya"/>
          <w:sz w:val="24"/>
          <w:szCs w:val="24"/>
        </w:rPr>
        <w:t>།</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chö dang tashi pelwar dzé du söl</w:t>
      </w:r>
    </w:p>
    <w:p w:rsidR="00304C5F" w:rsidRPr="00796CCB" w:rsidRDefault="00304C5F" w:rsidP="00304C5F">
      <w:pPr>
        <w:spacing w:before="100" w:beforeAutospacing="1" w:after="100" w:afterAutospacing="1" w:line="240" w:lineRule="auto"/>
        <w:rPr>
          <w:rFonts w:ascii="Cambria" w:eastAsia="Times New Roman" w:hAnsi="Cambria" w:cs="Times New Roman"/>
          <w:sz w:val="24"/>
          <w:szCs w:val="24"/>
        </w:rPr>
      </w:pPr>
      <w:r w:rsidRPr="00796CCB">
        <w:rPr>
          <w:rFonts w:ascii="Cambria" w:eastAsia="Times New Roman" w:hAnsi="Cambria" w:cs="Times New Roman"/>
          <w:sz w:val="24"/>
          <w:szCs w:val="24"/>
        </w:rPr>
        <w:t>And Dharma and auspiciousness increase and spread.</w:t>
      </w:r>
      <w:hyperlink r:id="rId12" w:anchor="ref3" w:history="1">
        <w:r w:rsidRPr="00796CCB">
          <w:rPr>
            <w:rFonts w:ascii="Cambria" w:eastAsia="Times New Roman" w:hAnsi="Cambria" w:cs="Times New Roman"/>
            <w:color w:val="0000FF"/>
            <w:sz w:val="24"/>
            <w:szCs w:val="24"/>
            <w:u w:val="single"/>
            <w:vertAlign w:val="superscript"/>
          </w:rPr>
          <w:t>3</w:t>
        </w:r>
      </w:hyperlink>
    </w:p>
    <w:p w:rsidR="00304C5F" w:rsidRPr="00796CCB" w:rsidRDefault="00304C5F" w:rsidP="00304C5F">
      <w:pPr>
        <w:spacing w:before="100" w:beforeAutospacing="1" w:after="100" w:afterAutospacing="1" w:line="240" w:lineRule="auto"/>
        <w:rPr>
          <w:rFonts w:ascii="Cambria" w:eastAsia="Times New Roman" w:hAnsi="Cambria" w:cs="Times New Roman"/>
          <w:i/>
          <w:sz w:val="24"/>
          <w:szCs w:val="24"/>
        </w:rPr>
      </w:pPr>
      <w:r w:rsidRPr="00796CCB">
        <w:rPr>
          <w:rFonts w:ascii="Cambria" w:eastAsia="Times New Roman" w:hAnsi="Cambria" w:cs="Times New Roman"/>
          <w:i/>
          <w:sz w:val="24"/>
          <w:szCs w:val="24"/>
        </w:rPr>
        <w:t>| Rigpa Translations 2008, Revised 2016.</w:t>
      </w:r>
    </w:p>
    <w:p w:rsidR="00304C5F" w:rsidRPr="00796CCB" w:rsidRDefault="00304C5F" w:rsidP="00304C5F">
      <w:pPr>
        <w:numPr>
          <w:ilvl w:val="0"/>
          <w:numId w:val="2"/>
        </w:numPr>
        <w:spacing w:before="100" w:beforeAutospacing="1" w:after="100" w:afterAutospacing="1" w:line="240" w:lineRule="auto"/>
        <w:rPr>
          <w:rFonts w:ascii="Cambria" w:eastAsia="Times New Roman" w:hAnsi="Cambria" w:cs="Times New Roman"/>
          <w:i/>
          <w:sz w:val="24"/>
          <w:szCs w:val="24"/>
        </w:rPr>
      </w:pPr>
      <w:hyperlink r:id="rId13" w:anchor="backref1" w:history="1">
        <w:r w:rsidRPr="00796CCB">
          <w:rPr>
            <w:rFonts w:ascii="Cambria" w:eastAsia="Times New Roman" w:hAnsi="Cambria" w:cs="Times New Roman"/>
            <w:i/>
            <w:color w:val="0000FF"/>
            <w:sz w:val="24"/>
            <w:szCs w:val="24"/>
            <w:u w:val="single"/>
          </w:rPr>
          <w:t>↑</w:t>
        </w:r>
      </w:hyperlink>
      <w:r w:rsidRPr="00796CCB">
        <w:rPr>
          <w:rFonts w:ascii="Cambria" w:eastAsia="Times New Roman" w:hAnsi="Cambria" w:cs="Times New Roman"/>
          <w:i/>
          <w:sz w:val="24"/>
          <w:szCs w:val="24"/>
        </w:rPr>
        <w:t xml:space="preserve"> This verse has been added to Nāgārjuna's original text, possibly by Drikung Kyobpa Jikten Sumgön.</w:t>
      </w:r>
    </w:p>
    <w:p w:rsidR="00304C5F" w:rsidRPr="00796CCB" w:rsidRDefault="00304C5F" w:rsidP="00304C5F">
      <w:pPr>
        <w:numPr>
          <w:ilvl w:val="0"/>
          <w:numId w:val="2"/>
        </w:numPr>
        <w:spacing w:before="100" w:beforeAutospacing="1" w:after="100" w:afterAutospacing="1" w:line="240" w:lineRule="auto"/>
        <w:rPr>
          <w:rFonts w:ascii="Cambria" w:eastAsia="Times New Roman" w:hAnsi="Cambria" w:cs="Times New Roman"/>
          <w:i/>
          <w:sz w:val="24"/>
          <w:szCs w:val="24"/>
        </w:rPr>
      </w:pPr>
      <w:hyperlink r:id="rId14" w:anchor="backref2" w:history="1">
        <w:r w:rsidRPr="00796CCB">
          <w:rPr>
            <w:rFonts w:ascii="Cambria" w:eastAsia="Times New Roman" w:hAnsi="Cambria" w:cs="Times New Roman"/>
            <w:i/>
            <w:color w:val="0000FF"/>
            <w:sz w:val="24"/>
            <w:szCs w:val="24"/>
            <w:u w:val="single"/>
          </w:rPr>
          <w:t>↑</w:t>
        </w:r>
      </w:hyperlink>
      <w:r w:rsidRPr="00796CCB">
        <w:rPr>
          <w:rFonts w:ascii="Cambria" w:eastAsia="Times New Roman" w:hAnsi="Cambria" w:cs="Times New Roman"/>
          <w:i/>
          <w:sz w:val="24"/>
          <w:szCs w:val="24"/>
        </w:rPr>
        <w:t xml:space="preserve"> Tib. ‘khor mo ‘jig. According to Sakya Paṇḍita’s Gateway to Learning (mkhas ‘jug), this is an alternative name of Vārāṇasī.</w:t>
      </w:r>
    </w:p>
    <w:p w:rsidR="00304C5F" w:rsidRPr="00796CCB" w:rsidRDefault="00304C5F" w:rsidP="00304C5F">
      <w:pPr>
        <w:numPr>
          <w:ilvl w:val="0"/>
          <w:numId w:val="2"/>
        </w:numPr>
        <w:spacing w:before="100" w:beforeAutospacing="1" w:after="100" w:afterAutospacing="1" w:line="240" w:lineRule="auto"/>
        <w:rPr>
          <w:rFonts w:ascii="Cambria" w:eastAsia="Times New Roman" w:hAnsi="Cambria" w:cs="Times New Roman"/>
          <w:i/>
          <w:sz w:val="24"/>
          <w:szCs w:val="24"/>
        </w:rPr>
      </w:pPr>
      <w:hyperlink r:id="rId15" w:anchor="backref3" w:history="1">
        <w:r w:rsidRPr="00796CCB">
          <w:rPr>
            <w:rFonts w:ascii="Cambria" w:eastAsia="Times New Roman" w:hAnsi="Cambria" w:cs="Times New Roman"/>
            <w:i/>
            <w:color w:val="0000FF"/>
            <w:sz w:val="24"/>
            <w:szCs w:val="24"/>
            <w:u w:val="single"/>
          </w:rPr>
          <w:t>↑</w:t>
        </w:r>
      </w:hyperlink>
      <w:r w:rsidRPr="00796CCB">
        <w:rPr>
          <w:rFonts w:ascii="Cambria" w:eastAsia="Times New Roman" w:hAnsi="Cambria" w:cs="Times New Roman"/>
          <w:i/>
          <w:sz w:val="24"/>
          <w:szCs w:val="24"/>
        </w:rPr>
        <w:t xml:space="preserve"> These last two verses have been added to Nāgārjuna's original text, possibly by Drikung Kyobpa Jikten Sumgön.</w:t>
      </w:r>
    </w:p>
    <w:p w:rsidR="00304C5F" w:rsidRPr="00796CCB" w:rsidRDefault="00304C5F">
      <w:pPr>
        <w:rPr>
          <w:rFonts w:ascii="Cambria" w:hAnsi="Cambria"/>
          <w:sz w:val="24"/>
          <w:szCs w:val="24"/>
        </w:rPr>
      </w:pPr>
    </w:p>
    <w:sectPr w:rsidR="00304C5F" w:rsidRPr="00796CCB" w:rsidSect="00C316E2">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AB6" w:rsidRDefault="005B4AB6" w:rsidP="00304C5F">
      <w:pPr>
        <w:spacing w:after="0" w:line="240" w:lineRule="auto"/>
      </w:pPr>
      <w:r>
        <w:separator/>
      </w:r>
    </w:p>
  </w:endnote>
  <w:endnote w:type="continuationSeparator" w:id="0">
    <w:p w:rsidR="005B4AB6" w:rsidRDefault="005B4AB6" w:rsidP="0030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644987"/>
      <w:docPartObj>
        <w:docPartGallery w:val="Page Numbers (Bottom of Page)"/>
        <w:docPartUnique/>
      </w:docPartObj>
    </w:sdtPr>
    <w:sdtEndPr>
      <w:rPr>
        <w:color w:val="7F7F7F" w:themeColor="background1" w:themeShade="7F"/>
        <w:spacing w:val="60"/>
      </w:rPr>
    </w:sdtEndPr>
    <w:sdtContent>
      <w:p w:rsidR="00304C5F" w:rsidRDefault="00304C5F">
        <w:pPr>
          <w:pStyle w:val="Footer"/>
          <w:pBdr>
            <w:top w:val="single" w:sz="4" w:space="1" w:color="D9D9D9" w:themeColor="background1" w:themeShade="D9"/>
          </w:pBdr>
          <w:jc w:val="right"/>
        </w:pPr>
        <w:r>
          <w:fldChar w:fldCharType="begin"/>
        </w:r>
        <w:r>
          <w:instrText xml:space="preserve"> PAGE   \* MERGEFORMAT </w:instrText>
        </w:r>
        <w:r>
          <w:fldChar w:fldCharType="separate"/>
        </w:r>
        <w:r w:rsidR="003E70ED">
          <w:rPr>
            <w:noProof/>
          </w:rPr>
          <w:t>20</w:t>
        </w:r>
        <w:r>
          <w:rPr>
            <w:noProof/>
          </w:rPr>
          <w:fldChar w:fldCharType="end"/>
        </w:r>
        <w:r>
          <w:t xml:space="preserve"> | </w:t>
        </w:r>
        <w:r>
          <w:rPr>
            <w:color w:val="7F7F7F" w:themeColor="background1" w:themeShade="7F"/>
            <w:spacing w:val="60"/>
          </w:rPr>
          <w:t>Page</w:t>
        </w:r>
      </w:p>
    </w:sdtContent>
  </w:sdt>
  <w:p w:rsidR="00304C5F" w:rsidRDefault="00304C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AB6" w:rsidRDefault="005B4AB6" w:rsidP="00304C5F">
      <w:pPr>
        <w:spacing w:after="0" w:line="240" w:lineRule="auto"/>
      </w:pPr>
      <w:r>
        <w:separator/>
      </w:r>
    </w:p>
  </w:footnote>
  <w:footnote w:type="continuationSeparator" w:id="0">
    <w:p w:rsidR="005B4AB6" w:rsidRDefault="005B4AB6" w:rsidP="00304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34BBE"/>
    <w:multiLevelType w:val="multilevel"/>
    <w:tmpl w:val="DDBAA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6B38A9"/>
    <w:multiLevelType w:val="multilevel"/>
    <w:tmpl w:val="BB846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E2"/>
    <w:rsid w:val="00304C5F"/>
    <w:rsid w:val="003E70ED"/>
    <w:rsid w:val="005B4AB6"/>
    <w:rsid w:val="006D7A09"/>
    <w:rsid w:val="00796CCB"/>
    <w:rsid w:val="00C3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0B77"/>
  <w15:chartTrackingRefBased/>
  <w15:docId w15:val="{BCC9C874-341B-4CD9-88B1-AEA1369F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ib">
    <w:name w:val="headingtib"/>
    <w:basedOn w:val="Normal"/>
    <w:rsid w:val="00C316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
    <w:name w:val="heading3"/>
    <w:basedOn w:val="Normal"/>
    <w:rsid w:val="00C316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anation">
    <w:name w:val="explanation"/>
    <w:basedOn w:val="Normal"/>
    <w:rsid w:val="00C316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betanverse">
    <w:name w:val="tibetanverse"/>
    <w:basedOn w:val="Normal"/>
    <w:rsid w:val="00C316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glishtext">
    <w:name w:val="englishtext"/>
    <w:basedOn w:val="Normal"/>
    <w:rsid w:val="00C316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betanexplanation">
    <w:name w:val="tibetanexplanation"/>
    <w:basedOn w:val="Normal"/>
    <w:rsid w:val="00C316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glishphonetics">
    <w:name w:val="englishphonetics"/>
    <w:basedOn w:val="Normal"/>
    <w:rsid w:val="00C316E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16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16E2"/>
    <w:rPr>
      <w:color w:val="0000FF"/>
      <w:u w:val="single"/>
    </w:rPr>
  </w:style>
  <w:style w:type="paragraph" w:styleId="BalloonText">
    <w:name w:val="Balloon Text"/>
    <w:basedOn w:val="Normal"/>
    <w:link w:val="BalloonTextChar"/>
    <w:uiPriority w:val="99"/>
    <w:semiHidden/>
    <w:unhideWhenUsed/>
    <w:rsid w:val="00C31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6E2"/>
    <w:rPr>
      <w:rFonts w:ascii="Segoe UI" w:hAnsi="Segoe UI" w:cs="Segoe UI"/>
      <w:sz w:val="18"/>
      <w:szCs w:val="18"/>
    </w:rPr>
  </w:style>
  <w:style w:type="paragraph" w:styleId="Header">
    <w:name w:val="header"/>
    <w:basedOn w:val="Normal"/>
    <w:link w:val="HeaderChar"/>
    <w:uiPriority w:val="99"/>
    <w:unhideWhenUsed/>
    <w:rsid w:val="00304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5F"/>
  </w:style>
  <w:style w:type="paragraph" w:styleId="Footer">
    <w:name w:val="footer"/>
    <w:basedOn w:val="Normal"/>
    <w:link w:val="FooterChar"/>
    <w:uiPriority w:val="99"/>
    <w:unhideWhenUsed/>
    <w:rsid w:val="00304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58262">
      <w:bodyDiv w:val="1"/>
      <w:marLeft w:val="0"/>
      <w:marRight w:val="0"/>
      <w:marTop w:val="0"/>
      <w:marBottom w:val="0"/>
      <w:divBdr>
        <w:top w:val="none" w:sz="0" w:space="0" w:color="auto"/>
        <w:left w:val="none" w:sz="0" w:space="0" w:color="auto"/>
        <w:bottom w:val="none" w:sz="0" w:space="0" w:color="auto"/>
        <w:right w:val="none" w:sz="0" w:space="0" w:color="auto"/>
      </w:divBdr>
      <w:divsChild>
        <w:div w:id="654845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sawahouse.org/tibetan-masters/mipham/treasury-blessings-practice-buddha-shakyamuni" TargetMode="External"/><Relationship Id="rId13" Type="http://schemas.openxmlformats.org/officeDocument/2006/relationships/hyperlink" Target="http://www.lotsawahouse.org/indian-masters/nagarjuna/great-praise-twelve-acts-buddh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tsawahouse.org/tibetan-masters/mipham/treasury-blessings-practice-buddha-shakyamuni" TargetMode="External"/><Relationship Id="rId12" Type="http://schemas.openxmlformats.org/officeDocument/2006/relationships/hyperlink" Target="http://www.lotsawahouse.org/indian-masters/nagarjuna/great-praise-twelve-acts-buddh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tsawahouse.org/indian-masters/nagarjuna/great-praise-twelve-acts-buddha" TargetMode="External"/><Relationship Id="rId5" Type="http://schemas.openxmlformats.org/officeDocument/2006/relationships/footnotes" Target="footnotes.xml"/><Relationship Id="rId15" Type="http://schemas.openxmlformats.org/officeDocument/2006/relationships/hyperlink" Target="http://www.lotsawahouse.org/indian-masters/nagarjuna/great-praise-twelve-acts-buddha" TargetMode="External"/><Relationship Id="rId10" Type="http://schemas.openxmlformats.org/officeDocument/2006/relationships/hyperlink" Target="http://www.lotsawahouse.org/indian-masters/nagarjuna/great-praise-twelve-acts-buddha" TargetMode="External"/><Relationship Id="rId4" Type="http://schemas.openxmlformats.org/officeDocument/2006/relationships/webSettings" Target="webSettings.xml"/><Relationship Id="rId9" Type="http://schemas.openxmlformats.org/officeDocument/2006/relationships/hyperlink" Target="http://www.lotsawahouse.org/tibetan-masters/mipham/treasury-blessings-practice-buddha-shakyamuni" TargetMode="External"/><Relationship Id="rId14" Type="http://schemas.openxmlformats.org/officeDocument/2006/relationships/hyperlink" Target="http://www.lotsawahouse.org/indian-masters/nagarjuna/great-praise-twelve-acts-budd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20</Pages>
  <Words>5046</Words>
  <Characters>24277</Characters>
  <Application>Microsoft Office Word</Application>
  <DocSecurity>0</DocSecurity>
  <Lines>971</Lines>
  <Paragraphs>396</Paragraphs>
  <ScaleCrop>false</ScaleCrop>
  <HeadingPairs>
    <vt:vector size="2" baseType="variant">
      <vt:variant>
        <vt:lpstr>Title</vt:lpstr>
      </vt:variant>
      <vt:variant>
        <vt:i4>1</vt:i4>
      </vt:variant>
    </vt:vector>
  </HeadingPairs>
  <TitlesOfParts>
    <vt:vector size="1" baseType="lpstr">
      <vt:lpstr/>
    </vt:vector>
  </TitlesOfParts>
  <Company>Middlebury Institute of International Studies</Company>
  <LinksUpToDate>false</LinksUpToDate>
  <CharactersWithSpaces>28927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Christopherson, Rachel I.</dc:creator>
  <cp:keywords/>
  <dc:description/>
  <cp:lastModifiedBy>Christopherson, Rachel I.</cp:lastModifiedBy>
  <cp:revision>2</cp:revision>
  <cp:lastPrinted>2017-11-10T02:41:00Z</cp:lastPrinted>
  <dcterms:created xsi:type="dcterms:W3CDTF">2017-11-02T00:36:00Z</dcterms:created>
  <dcterms:modified xsi:type="dcterms:W3CDTF">2017-11-10T06:09:00Z</dcterms:modified>
</cp:coreProperties>
</file>